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E34" w:rsidRPr="008A5E34" w:rsidRDefault="008A5E34" w:rsidP="008A5E3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5E34">
        <w:rPr>
          <w:rFonts w:ascii="Times New Roman" w:hAnsi="Times New Roman" w:cs="Times New Roman"/>
          <w:b/>
          <w:sz w:val="32"/>
          <w:szCs w:val="32"/>
        </w:rPr>
        <w:t>Противодействие коррупции при осуществлении государственных и муниципальных закупок</w:t>
      </w:r>
    </w:p>
    <w:p w:rsidR="008A5E34" w:rsidRPr="008A5E34" w:rsidRDefault="008A5E34" w:rsidP="008A5E34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E34">
        <w:rPr>
          <w:rFonts w:ascii="Times New Roman" w:hAnsi="Times New Roman" w:cs="Times New Roman"/>
          <w:sz w:val="28"/>
          <w:szCs w:val="28"/>
        </w:rPr>
        <w:t>Программа повышения квалификации, 72ч</w:t>
      </w:r>
    </w:p>
    <w:p w:rsidR="008A5E34" w:rsidRPr="00BD5CE9" w:rsidRDefault="008A5E34" w:rsidP="008A5E3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55084E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BD5CE9">
        <w:rPr>
          <w:rFonts w:ascii="Times New Roman" w:hAnsi="Times New Roman" w:cs="Times New Roman"/>
          <w:b/>
          <w:i/>
          <w:sz w:val="32"/>
          <w:szCs w:val="32"/>
        </w:rPr>
        <w:t>Содержание программы:</w:t>
      </w:r>
    </w:p>
    <w:p w:rsidR="008A5E34" w:rsidRPr="00BD5CE9" w:rsidRDefault="008A5E34" w:rsidP="008A5E34">
      <w:pPr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BD5CE9">
        <w:rPr>
          <w:rFonts w:ascii="Times New Roman" w:hAnsi="Times New Roman" w:cs="Times New Roman"/>
          <w:i/>
          <w:sz w:val="32"/>
          <w:szCs w:val="32"/>
        </w:rPr>
        <w:t xml:space="preserve">- Основы контрактной системы. </w:t>
      </w:r>
    </w:p>
    <w:p w:rsidR="008A5E34" w:rsidRPr="00BD5CE9" w:rsidRDefault="008A5E34" w:rsidP="008A5E3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BD5CE9">
        <w:rPr>
          <w:rFonts w:ascii="Times New Roman" w:hAnsi="Times New Roman" w:cs="Times New Roman"/>
          <w:i/>
          <w:sz w:val="32"/>
          <w:szCs w:val="32"/>
        </w:rPr>
        <w:t xml:space="preserve">- Законодательство Российской Федерации о контрактной системе в сфере закупок товаров, работ, услуг для обеспечения государственных и муниципальных нужд. </w:t>
      </w:r>
    </w:p>
    <w:p w:rsidR="008A5E34" w:rsidRPr="00BD5CE9" w:rsidRDefault="008A5E34" w:rsidP="008A5E34">
      <w:pPr>
        <w:ind w:firstLine="567"/>
        <w:rPr>
          <w:rFonts w:ascii="Times New Roman" w:hAnsi="Times New Roman" w:cs="Times New Roman"/>
          <w:i/>
          <w:sz w:val="32"/>
          <w:szCs w:val="32"/>
        </w:rPr>
      </w:pPr>
      <w:r w:rsidRPr="00BD5CE9">
        <w:rPr>
          <w:rFonts w:ascii="Times New Roman" w:hAnsi="Times New Roman" w:cs="Times New Roman"/>
          <w:i/>
          <w:sz w:val="32"/>
          <w:szCs w:val="32"/>
        </w:rPr>
        <w:t xml:space="preserve">- Организация и планирование закупок. </w:t>
      </w:r>
    </w:p>
    <w:p w:rsidR="008A5E34" w:rsidRPr="00BD5CE9" w:rsidRDefault="008A5E34" w:rsidP="008A5E34">
      <w:pPr>
        <w:ind w:left="567"/>
        <w:rPr>
          <w:rFonts w:ascii="Times New Roman" w:hAnsi="Times New Roman" w:cs="Times New Roman"/>
          <w:i/>
          <w:sz w:val="32"/>
          <w:szCs w:val="32"/>
        </w:rPr>
      </w:pPr>
      <w:r w:rsidRPr="00BD5CE9">
        <w:rPr>
          <w:rFonts w:ascii="Times New Roman" w:hAnsi="Times New Roman" w:cs="Times New Roman"/>
          <w:i/>
          <w:sz w:val="32"/>
          <w:szCs w:val="32"/>
        </w:rPr>
        <w:t>- Антикоррупционная политика при осуществлении государственных и муниципальных закупок</w:t>
      </w:r>
    </w:p>
    <w:p w:rsidR="004A3F35" w:rsidRPr="00BD5CE9" w:rsidRDefault="004A3F35">
      <w:pPr>
        <w:rPr>
          <w:sz w:val="32"/>
          <w:szCs w:val="32"/>
        </w:rPr>
      </w:pPr>
    </w:p>
    <w:p w:rsidR="008A5E34" w:rsidRPr="00BD5CE9" w:rsidRDefault="008A5E34" w:rsidP="008A5E34">
      <w:pPr>
        <w:jc w:val="center"/>
        <w:rPr>
          <w:rFonts w:ascii="Times New Roman" w:hAnsi="Times New Roman" w:cs="Times New Roman"/>
          <w:sz w:val="32"/>
          <w:szCs w:val="32"/>
        </w:rPr>
      </w:pPr>
      <w:r w:rsidRPr="00BD5CE9">
        <w:rPr>
          <w:rFonts w:ascii="Times New Roman" w:hAnsi="Times New Roman" w:cs="Times New Roman"/>
          <w:sz w:val="32"/>
          <w:szCs w:val="32"/>
        </w:rPr>
        <w:t>После прохождения курса выдаётся:</w:t>
      </w:r>
    </w:p>
    <w:p w:rsidR="008A5E34" w:rsidRDefault="008A5E34" w:rsidP="008A5E34">
      <w:pPr>
        <w:jc w:val="center"/>
      </w:pPr>
      <w:r w:rsidRPr="00BD5CE9">
        <w:rPr>
          <w:rFonts w:ascii="Times New Roman" w:hAnsi="Times New Roman" w:cs="Times New Roman"/>
          <w:b/>
          <w:i/>
          <w:sz w:val="32"/>
          <w:szCs w:val="32"/>
        </w:rPr>
        <w:t>Удостоверение о повышен</w:t>
      </w:r>
      <w:bookmarkStart w:id="0" w:name="_GoBack"/>
      <w:bookmarkEnd w:id="0"/>
      <w:r w:rsidRPr="00BD5CE9">
        <w:rPr>
          <w:rFonts w:ascii="Times New Roman" w:hAnsi="Times New Roman" w:cs="Times New Roman"/>
          <w:b/>
          <w:i/>
          <w:sz w:val="32"/>
          <w:szCs w:val="32"/>
        </w:rPr>
        <w:t>ии квалификации</w:t>
      </w:r>
    </w:p>
    <w:sectPr w:rsidR="008A5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07"/>
    <w:rsid w:val="00294507"/>
    <w:rsid w:val="004A3F35"/>
    <w:rsid w:val="008A5E34"/>
    <w:rsid w:val="00BD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8F937-E958-470C-A3E3-5836799C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SPecialiST RePack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Карсканова Лариса Николаевна</dc:creator>
  <cp:keywords/>
  <dc:description/>
  <cp:lastModifiedBy>Карсканова Лариса Николаевна</cp:lastModifiedBy>
  <cp:revision>3</cp:revision>
  <dcterms:created xsi:type="dcterms:W3CDTF">2024-12-06T07:41:00Z</dcterms:created>
  <dcterms:modified xsi:type="dcterms:W3CDTF">2024-12-06T07:49:00Z</dcterms:modified>
</cp:coreProperties>
</file>