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DC" w:rsidRPr="00A87DBB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Style w:val="a6"/>
          <w:rFonts w:ascii="Times New Roman" w:hAnsi="Times New Roman"/>
          <w:b/>
          <w:color w:val="215868" w:themeColor="accent5" w:themeShade="80"/>
          <w:sz w:val="28"/>
          <w:szCs w:val="28"/>
          <w:u w:val="none"/>
        </w:rPr>
      </w:pPr>
      <w:r w:rsidRPr="00A87DBB">
        <w:rPr>
          <w:rFonts w:ascii="Times New Roman" w:hAnsi="Times New Roman"/>
          <w:b/>
          <w:color w:val="215868" w:themeColor="accent5" w:themeShade="80"/>
          <w:sz w:val="28"/>
          <w:szCs w:val="28"/>
        </w:rPr>
        <w:fldChar w:fldCharType="begin"/>
      </w:r>
      <w:r w:rsidRPr="00A87DBB">
        <w:rPr>
          <w:rFonts w:ascii="Times New Roman" w:hAnsi="Times New Roman"/>
          <w:b/>
          <w:color w:val="215868" w:themeColor="accent5" w:themeShade="80"/>
          <w:sz w:val="28"/>
          <w:szCs w:val="28"/>
        </w:rPr>
        <w:instrText>HYPERLINK "http://sispp.ru/conference"</w:instrText>
      </w:r>
      <w:r w:rsidRPr="00A87DBB">
        <w:rPr>
          <w:rFonts w:ascii="Times New Roman" w:hAnsi="Times New Roman"/>
          <w:b/>
          <w:color w:val="215868" w:themeColor="accent5" w:themeShade="80"/>
          <w:sz w:val="28"/>
          <w:szCs w:val="28"/>
        </w:rPr>
        <w:fldChar w:fldCharType="separate"/>
      </w:r>
      <w:r w:rsidRPr="00A87DBB">
        <w:rPr>
          <w:rStyle w:val="a6"/>
          <w:rFonts w:ascii="Times New Roman" w:hAnsi="Times New Roman"/>
          <w:b/>
          <w:color w:val="215868" w:themeColor="accent5" w:themeShade="80"/>
          <w:sz w:val="28"/>
          <w:szCs w:val="28"/>
          <w:u w:val="none"/>
        </w:rPr>
        <w:t>Всероссийская научно-практическая конференция</w:t>
      </w:r>
    </w:p>
    <w:p w:rsidR="006878DC" w:rsidRPr="00A87DBB" w:rsidRDefault="006878DC" w:rsidP="006878DC">
      <w:pPr>
        <w:pStyle w:val="a3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A87DBB">
        <w:rPr>
          <w:rStyle w:val="a6"/>
          <w:rFonts w:ascii="Times New Roman" w:hAnsi="Times New Roman"/>
          <w:b/>
          <w:color w:val="215868" w:themeColor="accent5" w:themeShade="80"/>
          <w:sz w:val="28"/>
          <w:szCs w:val="28"/>
          <w:u w:val="none"/>
        </w:rPr>
        <w:t>"Перспективные научно-практические исследования"</w:t>
      </w:r>
      <w:r w:rsidRPr="00A87DBB">
        <w:rPr>
          <w:rFonts w:ascii="Times New Roman" w:hAnsi="Times New Roman"/>
          <w:b/>
          <w:color w:val="215868" w:themeColor="accent5" w:themeShade="80"/>
          <w:sz w:val="28"/>
          <w:szCs w:val="28"/>
        </w:rPr>
        <w:fldChar w:fldCharType="end"/>
      </w:r>
    </w:p>
    <w:p w:rsidR="006878DC" w:rsidRDefault="00A87DBB" w:rsidP="006878DC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b/>
          <w:color w:val="215868" w:themeColor="accent5" w:themeShade="80"/>
          <w:sz w:val="28"/>
          <w:szCs w:val="28"/>
        </w:rPr>
        <w:t>(публикация статьи)</w:t>
      </w:r>
    </w:p>
    <w:p w:rsidR="00A87DBB" w:rsidRPr="00A87DBB" w:rsidRDefault="00A87DBB" w:rsidP="006878DC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bookmarkStart w:id="0" w:name="_GoBack"/>
      <w:bookmarkEnd w:id="0"/>
    </w:p>
    <w:p w:rsidR="002B7E37" w:rsidRPr="005A1E61" w:rsidRDefault="002B7E37" w:rsidP="002B7E37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1E61"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Все присылаемые статьи проходят проверку на плагиат. К публикации допускаются материалы со степенью оригинальности не менее 50% (допускается меньший процент при условии использования других публикаций автора).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От одного автора в одном сборнике принимается к публикации не более 2 статей.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Количество соавторов – не более 4. При этом количество страниц статьи должно быть не менее количества авторов + 1 (например, если авторов 3, то количество стр. в статье = 3+1=4).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Формат страницы – А</w:t>
      </w:r>
      <w:proofErr w:type="gramStart"/>
      <w:r w:rsidRPr="005A1E61">
        <w:rPr>
          <w:rFonts w:ascii="Times New Roman" w:hAnsi="Times New Roman"/>
          <w:sz w:val="28"/>
          <w:szCs w:val="28"/>
        </w:rPr>
        <w:t>4</w:t>
      </w:r>
      <w:proofErr w:type="gramEnd"/>
      <w:r w:rsidRPr="005A1E61">
        <w:rPr>
          <w:rFonts w:ascii="Times New Roman" w:hAnsi="Times New Roman"/>
          <w:sz w:val="28"/>
          <w:szCs w:val="28"/>
        </w:rPr>
        <w:t xml:space="preserve"> (210 х 297); все поля по </w:t>
      </w:r>
      <w:smartTag w:uri="urn:schemas-microsoft-com:office:smarttags" w:element="metricconverter">
        <w:smartTagPr>
          <w:attr w:name="ProductID" w:val="2 см"/>
        </w:smartTagPr>
        <w:r w:rsidRPr="005A1E61">
          <w:rPr>
            <w:rFonts w:ascii="Times New Roman" w:hAnsi="Times New Roman"/>
            <w:sz w:val="28"/>
            <w:szCs w:val="28"/>
          </w:rPr>
          <w:t>2 см</w:t>
        </w:r>
      </w:smartTag>
      <w:r w:rsidRPr="005A1E61">
        <w:rPr>
          <w:rFonts w:ascii="Times New Roman" w:hAnsi="Times New Roman"/>
          <w:sz w:val="28"/>
          <w:szCs w:val="28"/>
        </w:rPr>
        <w:t xml:space="preserve">; тип шрифта – </w:t>
      </w:r>
      <w:r w:rsidRPr="005A1E61">
        <w:rPr>
          <w:rFonts w:ascii="Times New Roman" w:hAnsi="Times New Roman"/>
          <w:sz w:val="28"/>
          <w:szCs w:val="28"/>
          <w:lang w:val="en-US"/>
        </w:rPr>
        <w:t>Times</w:t>
      </w:r>
      <w:r w:rsidRPr="005A1E61">
        <w:rPr>
          <w:rFonts w:ascii="Times New Roman" w:hAnsi="Times New Roman"/>
          <w:sz w:val="28"/>
          <w:szCs w:val="28"/>
        </w:rPr>
        <w:t xml:space="preserve"> </w:t>
      </w:r>
      <w:r w:rsidRPr="005A1E61">
        <w:rPr>
          <w:rFonts w:ascii="Times New Roman" w:hAnsi="Times New Roman"/>
          <w:sz w:val="28"/>
          <w:szCs w:val="28"/>
          <w:lang w:val="en-US"/>
        </w:rPr>
        <w:t>New</w:t>
      </w:r>
      <w:r w:rsidRPr="005A1E61">
        <w:rPr>
          <w:rFonts w:ascii="Times New Roman" w:hAnsi="Times New Roman"/>
          <w:sz w:val="28"/>
          <w:szCs w:val="28"/>
        </w:rPr>
        <w:t xml:space="preserve"> </w:t>
      </w:r>
      <w:r w:rsidRPr="005A1E61">
        <w:rPr>
          <w:rFonts w:ascii="Times New Roman" w:hAnsi="Times New Roman"/>
          <w:sz w:val="28"/>
          <w:szCs w:val="28"/>
          <w:lang w:val="en-US"/>
        </w:rPr>
        <w:t>Roman</w:t>
      </w:r>
      <w:r w:rsidRPr="005A1E61">
        <w:rPr>
          <w:rFonts w:ascii="Times New Roman" w:hAnsi="Times New Roman"/>
          <w:sz w:val="28"/>
          <w:szCs w:val="28"/>
        </w:rPr>
        <w:t>; стиль шрифта – обычный; размер шрифта (кегль) – 14; межстрочный интервал – одинарный.</w:t>
      </w:r>
    </w:p>
    <w:p w:rsidR="002B7E37" w:rsidRPr="005A1E61" w:rsidRDefault="002B7E37" w:rsidP="002B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1E61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5A1E61">
        <w:rPr>
          <w:rFonts w:ascii="Times New Roman" w:hAnsi="Times New Roman"/>
          <w:sz w:val="28"/>
          <w:szCs w:val="28"/>
        </w:rPr>
        <w:t xml:space="preserve"> ссылки даются в квадратных скобках с указанием номера источника из списка литературы и номера страницы источника, например, [5, с. 54-56] или [3, с. 12].</w:t>
      </w:r>
    </w:p>
    <w:p w:rsidR="002B7E37" w:rsidRPr="005A1E61" w:rsidRDefault="002B7E37" w:rsidP="002B7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Список литературы входит в общий объем статьи, печатается в конце текста статьи, нумерация – сквозная по алфавиту.</w:t>
      </w:r>
    </w:p>
    <w:p w:rsidR="002B7E37" w:rsidRPr="005A1E61" w:rsidRDefault="002B7E37" w:rsidP="002B7E37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A1E61">
        <w:rPr>
          <w:rFonts w:ascii="Times New Roman" w:hAnsi="Times New Roman"/>
          <w:sz w:val="28"/>
          <w:szCs w:val="28"/>
        </w:rPr>
        <w:t>Организаторы конференции оставляют за собой право вносить корректорские и редакторские правки в тексты статей. Редакция оставляет за собой право не публиковать статьи, не соответствующие заявленным требованиям.</w:t>
      </w:r>
    </w:p>
    <w:p w:rsidR="00F37FD9" w:rsidRPr="005A1E61" w:rsidRDefault="00F37FD9" w:rsidP="00F37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FD9" w:rsidRPr="005A1E61" w:rsidRDefault="00F37FD9" w:rsidP="00F37F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1E61">
        <w:rPr>
          <w:rFonts w:ascii="Times New Roman" w:hAnsi="Times New Roman"/>
          <w:b/>
          <w:sz w:val="28"/>
          <w:szCs w:val="28"/>
        </w:rPr>
        <w:t>Образец оформления статьи</w:t>
      </w:r>
    </w:p>
    <w:p w:rsidR="00F37FD9" w:rsidRPr="005A1E61" w:rsidRDefault="00F37FD9" w:rsidP="00F37F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7FD9" w:rsidRPr="005A1E61" w:rsidRDefault="00F37FD9" w:rsidP="005A1E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НАЗВАНИЕ СТАТЬИ </w:t>
      </w:r>
    </w:p>
    <w:p w:rsidR="00F37FD9" w:rsidRPr="005A1E61" w:rsidRDefault="00F37FD9" w:rsidP="005A1E6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Ф.И.О.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(полностью)</w:t>
      </w:r>
      <w:r w:rsidRPr="005A1E61">
        <w:rPr>
          <w:rFonts w:ascii="Times New Roman" w:hAnsi="Times New Roman"/>
          <w:b/>
          <w:sz w:val="24"/>
          <w:szCs w:val="24"/>
        </w:rPr>
        <w:t xml:space="preserve"> первого автора.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Город, место работы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(полное название, без сокращений!)</w:t>
      </w:r>
      <w:r w:rsidRPr="005A1E61">
        <w:rPr>
          <w:rFonts w:ascii="Times New Roman" w:hAnsi="Times New Roman"/>
          <w:sz w:val="24"/>
          <w:szCs w:val="24"/>
        </w:rPr>
        <w:t xml:space="preserve">, должность, </w:t>
      </w:r>
      <w:r w:rsidRPr="005A1E61">
        <w:rPr>
          <w:rFonts w:ascii="Times New Roman" w:hAnsi="Times New Roman"/>
          <w:sz w:val="24"/>
          <w:szCs w:val="24"/>
          <w:lang w:val="en-US"/>
        </w:rPr>
        <w:t>e</w:t>
      </w:r>
      <w:r w:rsidRPr="005A1E61">
        <w:rPr>
          <w:rFonts w:ascii="Times New Roman" w:hAnsi="Times New Roman"/>
          <w:sz w:val="24"/>
          <w:szCs w:val="24"/>
        </w:rPr>
        <w:t>-</w:t>
      </w:r>
      <w:r w:rsidRPr="005A1E61">
        <w:rPr>
          <w:rFonts w:ascii="Times New Roman" w:hAnsi="Times New Roman"/>
          <w:sz w:val="24"/>
          <w:szCs w:val="24"/>
          <w:lang w:val="en-US"/>
        </w:rPr>
        <w:t>mail</w:t>
      </w:r>
      <w:r w:rsidRPr="005A1E61">
        <w:rPr>
          <w:rFonts w:ascii="Times New Roman" w:hAnsi="Times New Roman"/>
          <w:sz w:val="24"/>
          <w:szCs w:val="24"/>
        </w:rPr>
        <w:t>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A1E61">
        <w:rPr>
          <w:rFonts w:ascii="Times New Roman" w:hAnsi="Times New Roman"/>
          <w:b/>
          <w:sz w:val="24"/>
          <w:szCs w:val="24"/>
        </w:rPr>
        <w:t xml:space="preserve">Ф.И.О.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(полностью)</w:t>
      </w:r>
      <w:r w:rsidRPr="005A1E61">
        <w:rPr>
          <w:rFonts w:ascii="Times New Roman" w:hAnsi="Times New Roman"/>
          <w:b/>
          <w:sz w:val="24"/>
          <w:szCs w:val="24"/>
        </w:rPr>
        <w:t xml:space="preserve"> второго автора.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Город, место работы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>(полное название, без сокращений!)</w:t>
      </w:r>
      <w:r w:rsidRPr="005A1E61">
        <w:rPr>
          <w:rFonts w:ascii="Times New Roman" w:hAnsi="Times New Roman"/>
          <w:sz w:val="24"/>
          <w:szCs w:val="24"/>
        </w:rPr>
        <w:t xml:space="preserve">, должность, </w:t>
      </w:r>
      <w:r w:rsidRPr="005A1E61">
        <w:rPr>
          <w:rFonts w:ascii="Times New Roman" w:hAnsi="Times New Roman"/>
          <w:sz w:val="24"/>
          <w:szCs w:val="24"/>
          <w:lang w:val="en-US"/>
        </w:rPr>
        <w:t>e</w:t>
      </w:r>
      <w:r w:rsidRPr="005A1E61">
        <w:rPr>
          <w:rFonts w:ascii="Times New Roman" w:hAnsi="Times New Roman"/>
          <w:sz w:val="24"/>
          <w:szCs w:val="24"/>
        </w:rPr>
        <w:t>-</w:t>
      </w:r>
      <w:r w:rsidRPr="005A1E61">
        <w:rPr>
          <w:rFonts w:ascii="Times New Roman" w:hAnsi="Times New Roman"/>
          <w:sz w:val="24"/>
          <w:szCs w:val="24"/>
          <w:lang w:val="en-US"/>
        </w:rPr>
        <w:t>mail</w:t>
      </w:r>
      <w:r w:rsidRPr="005A1E61">
        <w:rPr>
          <w:rFonts w:ascii="Times New Roman" w:hAnsi="Times New Roman"/>
          <w:sz w:val="24"/>
          <w:szCs w:val="24"/>
        </w:rPr>
        <w:t>.</w:t>
      </w:r>
    </w:p>
    <w:p w:rsidR="00F37FD9" w:rsidRPr="005A1E61" w:rsidRDefault="00F37FD9" w:rsidP="005A1E6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Аннотация. </w:t>
      </w:r>
      <w:r w:rsidRPr="005A1E61">
        <w:rPr>
          <w:rFonts w:ascii="Times New Roman" w:hAnsi="Times New Roman"/>
          <w:color w:val="FF0000"/>
          <w:sz w:val="24"/>
          <w:szCs w:val="24"/>
        </w:rPr>
        <w:t>(4–5 предложений)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 xml:space="preserve">Ключевые слова: </w:t>
      </w:r>
      <w:r w:rsidRPr="005A1E61">
        <w:rPr>
          <w:rFonts w:ascii="Times New Roman" w:hAnsi="Times New Roman"/>
          <w:color w:val="FF0000"/>
          <w:sz w:val="24"/>
          <w:szCs w:val="24"/>
        </w:rPr>
        <w:t>(3–5 слов)</w:t>
      </w:r>
    </w:p>
    <w:p w:rsidR="00F37FD9" w:rsidRPr="005A1E61" w:rsidRDefault="00F37FD9" w:rsidP="005A1E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>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>атьи. Те</w:t>
      </w:r>
      <w:proofErr w:type="gramStart"/>
      <w:r w:rsidRPr="005A1E61">
        <w:rPr>
          <w:rFonts w:ascii="Times New Roman" w:hAnsi="Times New Roman"/>
          <w:sz w:val="24"/>
          <w:szCs w:val="24"/>
        </w:rPr>
        <w:t>кст ст</w:t>
      </w:r>
      <w:proofErr w:type="gramEnd"/>
      <w:r w:rsidRPr="005A1E61">
        <w:rPr>
          <w:rFonts w:ascii="Times New Roman" w:hAnsi="Times New Roman"/>
          <w:sz w:val="24"/>
          <w:szCs w:val="24"/>
        </w:rPr>
        <w:t xml:space="preserve">атьи. </w:t>
      </w:r>
    </w:p>
    <w:p w:rsidR="00F37FD9" w:rsidRPr="005A1E61" w:rsidRDefault="00F37FD9" w:rsidP="005A1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FD9" w:rsidRPr="005A1E61" w:rsidRDefault="00F37FD9" w:rsidP="005A1E6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E61">
        <w:rPr>
          <w:rFonts w:ascii="Times New Roman" w:hAnsi="Times New Roman"/>
          <w:sz w:val="24"/>
          <w:szCs w:val="24"/>
        </w:rPr>
        <w:tab/>
      </w:r>
      <w:r w:rsidRPr="005A1E61">
        <w:rPr>
          <w:rFonts w:ascii="Times New Roman" w:hAnsi="Times New Roman"/>
          <w:b/>
          <w:sz w:val="24"/>
          <w:szCs w:val="24"/>
        </w:rPr>
        <w:t xml:space="preserve">Библиографический список: 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(по </w:t>
      </w:r>
      <w:r w:rsidRPr="005A1E61">
        <w:rPr>
          <w:rFonts w:ascii="Times New Roman" w:hAnsi="Times New Roman"/>
          <w:b/>
          <w:bCs/>
          <w:color w:val="FF0000"/>
          <w:sz w:val="24"/>
          <w:szCs w:val="24"/>
        </w:rPr>
        <w:t>ГОСТ</w:t>
      </w:r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5A1E61">
        <w:rPr>
          <w:rFonts w:ascii="Times New Roman" w:hAnsi="Times New Roman"/>
          <w:b/>
          <w:color w:val="FF0000"/>
          <w:sz w:val="24"/>
          <w:szCs w:val="24"/>
        </w:rPr>
        <w:t>Р</w:t>
      </w:r>
      <w:proofErr w:type="gramEnd"/>
      <w:r w:rsidRPr="005A1E61">
        <w:rPr>
          <w:rFonts w:ascii="Times New Roman" w:hAnsi="Times New Roman"/>
          <w:b/>
          <w:color w:val="FF0000"/>
          <w:sz w:val="24"/>
          <w:szCs w:val="24"/>
        </w:rPr>
        <w:t xml:space="preserve"> 7.0.5-</w:t>
      </w:r>
      <w:r w:rsidRPr="005A1E61">
        <w:rPr>
          <w:rFonts w:ascii="Times New Roman" w:hAnsi="Times New Roman"/>
          <w:b/>
          <w:bCs/>
          <w:color w:val="FF0000"/>
          <w:sz w:val="24"/>
          <w:szCs w:val="24"/>
        </w:rPr>
        <w:t>2008)</w:t>
      </w:r>
    </w:p>
    <w:p w:rsidR="00F37FD9" w:rsidRPr="005A1E61" w:rsidRDefault="00F37FD9" w:rsidP="005A1E61">
      <w:pPr>
        <w:pStyle w:val="a4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0"/>
        <w:jc w:val="both"/>
        <w:rPr>
          <w:color w:val="auto"/>
          <w:spacing w:val="0"/>
          <w:sz w:val="24"/>
          <w:u w:val="none"/>
        </w:rPr>
      </w:pPr>
      <w:r w:rsidRPr="005A1E61">
        <w:rPr>
          <w:sz w:val="24"/>
          <w:u w:val="none"/>
        </w:rPr>
        <w:t>Иванов И. И. Основы непре</w:t>
      </w:r>
      <w:r w:rsidR="00DD0648">
        <w:rPr>
          <w:sz w:val="24"/>
          <w:u w:val="none"/>
        </w:rPr>
        <w:t xml:space="preserve">рывного образования: </w:t>
      </w:r>
      <w:proofErr w:type="spellStart"/>
      <w:r w:rsidR="00DD0648">
        <w:rPr>
          <w:sz w:val="24"/>
          <w:u w:val="none"/>
        </w:rPr>
        <w:t>автореф</w:t>
      </w:r>
      <w:proofErr w:type="spellEnd"/>
      <w:r w:rsidR="00DD0648">
        <w:rPr>
          <w:sz w:val="24"/>
          <w:u w:val="none"/>
        </w:rPr>
        <w:t xml:space="preserve">. … </w:t>
      </w:r>
      <w:proofErr w:type="spellStart"/>
      <w:r w:rsidRPr="005A1E61">
        <w:rPr>
          <w:sz w:val="24"/>
          <w:u w:val="none"/>
        </w:rPr>
        <w:t>дисс</w:t>
      </w:r>
      <w:proofErr w:type="spellEnd"/>
      <w:r w:rsidRPr="005A1E61">
        <w:rPr>
          <w:sz w:val="24"/>
          <w:u w:val="none"/>
        </w:rPr>
        <w:t xml:space="preserve">. канд. </w:t>
      </w:r>
      <w:proofErr w:type="spellStart"/>
      <w:r w:rsidRPr="005A1E61">
        <w:rPr>
          <w:sz w:val="24"/>
          <w:u w:val="none"/>
        </w:rPr>
        <w:t>пед</w:t>
      </w:r>
      <w:proofErr w:type="spellEnd"/>
      <w:r w:rsidRPr="005A1E61">
        <w:rPr>
          <w:sz w:val="24"/>
          <w:u w:val="none"/>
        </w:rPr>
        <w:t>. наук. –  М., 2000. – 19 с.</w:t>
      </w:r>
    </w:p>
    <w:p w:rsidR="00F37FD9" w:rsidRPr="005A1E61" w:rsidRDefault="00F04CF5" w:rsidP="005A1E61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Хуторской А. В. Про «Чело</w:t>
      </w:r>
      <w:r w:rsidR="00F37FD9" w:rsidRPr="005A1E61">
        <w:rPr>
          <w:rFonts w:ascii="Times New Roman" w:hAnsi="Times New Roman"/>
          <w:sz w:val="24"/>
          <w:szCs w:val="24"/>
        </w:rPr>
        <w:t>веков» и нужды чиновников. Почему и как чиновники исказили суть образования // Народное образование. – 2012. – № 1. – С. 11–16.</w:t>
      </w:r>
    </w:p>
    <w:p w:rsidR="00D76574" w:rsidRPr="005A1E61" w:rsidRDefault="00D76574" w:rsidP="005A1E61">
      <w:pPr>
        <w:spacing w:after="0" w:line="240" w:lineRule="auto"/>
        <w:rPr>
          <w:sz w:val="28"/>
          <w:szCs w:val="28"/>
        </w:rPr>
      </w:pPr>
    </w:p>
    <w:sectPr w:rsidR="00D76574" w:rsidRPr="005A1E61" w:rsidSect="005C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2148"/>
    <w:multiLevelType w:val="hybridMultilevel"/>
    <w:tmpl w:val="C830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72F91"/>
    <w:multiLevelType w:val="singleLevel"/>
    <w:tmpl w:val="0AC8F82A"/>
    <w:lvl w:ilvl="0">
      <w:start w:val="1"/>
      <w:numFmt w:val="decimal"/>
      <w:lvlText w:val="%1."/>
      <w:lvlJc w:val="left"/>
      <w:pPr>
        <w:tabs>
          <w:tab w:val="num" w:pos="4046"/>
        </w:tabs>
        <w:ind w:left="4026" w:hanging="340"/>
      </w:pPr>
    </w:lvl>
  </w:abstractNum>
  <w:abstractNum w:abstractNumId="2">
    <w:nsid w:val="74C61B9F"/>
    <w:multiLevelType w:val="hybridMultilevel"/>
    <w:tmpl w:val="3796F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B20E1"/>
    <w:multiLevelType w:val="hybridMultilevel"/>
    <w:tmpl w:val="C78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574"/>
    <w:rsid w:val="0021710A"/>
    <w:rsid w:val="00274686"/>
    <w:rsid w:val="002B7E37"/>
    <w:rsid w:val="003A4BBC"/>
    <w:rsid w:val="003F3402"/>
    <w:rsid w:val="004772E4"/>
    <w:rsid w:val="00551606"/>
    <w:rsid w:val="005845E4"/>
    <w:rsid w:val="005A1E61"/>
    <w:rsid w:val="005C4DDC"/>
    <w:rsid w:val="006878DC"/>
    <w:rsid w:val="00A87DBB"/>
    <w:rsid w:val="00C050ED"/>
    <w:rsid w:val="00C06D4E"/>
    <w:rsid w:val="00D76574"/>
    <w:rsid w:val="00DD0648"/>
    <w:rsid w:val="00F04CF5"/>
    <w:rsid w:val="00F3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74"/>
    <w:pPr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D76574"/>
    <w:pPr>
      <w:shd w:val="clear" w:color="auto" w:fill="FFFFFF"/>
      <w:spacing w:after="0" w:line="360" w:lineRule="auto"/>
      <w:ind w:left="288" w:firstLine="72"/>
      <w:jc w:val="center"/>
    </w:pPr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</w:rPr>
  </w:style>
  <w:style w:type="character" w:customStyle="1" w:styleId="a5">
    <w:name w:val="Название Знак"/>
    <w:basedOn w:val="a0"/>
    <w:link w:val="a4"/>
    <w:rsid w:val="00D76574"/>
    <w:rPr>
      <w:rFonts w:ascii="Times New Roman" w:eastAsia="Times New Roman" w:hAnsi="Times New Roman" w:cs="Times New Roman"/>
      <w:color w:val="000000"/>
      <w:spacing w:val="-11"/>
      <w:sz w:val="28"/>
      <w:szCs w:val="24"/>
      <w:u w:val="single"/>
      <w:shd w:val="clear" w:color="auto" w:fill="FFFFFF"/>
    </w:rPr>
  </w:style>
  <w:style w:type="character" w:styleId="a6">
    <w:name w:val="Hyperlink"/>
    <w:uiPriority w:val="99"/>
    <w:unhideWhenUsed/>
    <w:rsid w:val="006878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chernousova</cp:lastModifiedBy>
  <cp:revision>18</cp:revision>
  <dcterms:created xsi:type="dcterms:W3CDTF">2016-10-28T08:16:00Z</dcterms:created>
  <dcterms:modified xsi:type="dcterms:W3CDTF">2019-07-18T06:20:00Z</dcterms:modified>
</cp:coreProperties>
</file>