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FE" w:rsidRPr="00956ED4" w:rsidRDefault="006875FE" w:rsidP="006875FE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956ED4">
        <w:rPr>
          <w:caps/>
          <w:sz w:val="24"/>
          <w:szCs w:val="24"/>
        </w:rPr>
        <w:t xml:space="preserve">Повышение квалификации в соответствии с требованиями профстандарта </w:t>
      </w:r>
    </w:p>
    <w:p w:rsidR="00C054ED" w:rsidRPr="00956ED4" w:rsidRDefault="006875FE" w:rsidP="00C054ED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05.010</w:t>
      </w:r>
      <w:r w:rsidRPr="00956ED4">
        <w:rPr>
          <w:caps/>
          <w:sz w:val="24"/>
          <w:szCs w:val="24"/>
        </w:rPr>
        <w:t xml:space="preserve">  </w:t>
      </w:r>
      <w:r w:rsidR="00C054ED" w:rsidRPr="00956ED4">
        <w:rPr>
          <w:caps/>
          <w:sz w:val="24"/>
          <w:szCs w:val="24"/>
        </w:rPr>
        <w:t>«</w:t>
      </w:r>
      <w:r w:rsidR="00C054ED">
        <w:rPr>
          <w:sz w:val="24"/>
          <w:szCs w:val="24"/>
        </w:rPr>
        <w:t>Специалист по антидопинговому обеспечению</w:t>
      </w:r>
      <w:r w:rsidR="00C054ED" w:rsidRPr="00956ED4">
        <w:rPr>
          <w:sz w:val="24"/>
          <w:szCs w:val="24"/>
        </w:rPr>
        <w:t>»</w:t>
      </w:r>
    </w:p>
    <w:p w:rsidR="006875FE" w:rsidRPr="00956ED4" w:rsidRDefault="006875FE" w:rsidP="00C054ED">
      <w:pPr>
        <w:pStyle w:val="2"/>
        <w:spacing w:before="0" w:beforeAutospacing="0" w:after="0" w:afterAutospacing="0"/>
        <w:jc w:val="center"/>
        <w:rPr>
          <w:b w:val="0"/>
          <w:caps/>
        </w:rPr>
      </w:pPr>
    </w:p>
    <w:p w:rsidR="006875FE" w:rsidRPr="00956ED4" w:rsidRDefault="006875FE" w:rsidP="006875FE"/>
    <w:tbl>
      <w:tblPr>
        <w:tblStyle w:val="a4"/>
        <w:tblW w:w="15127" w:type="dxa"/>
        <w:tblLook w:val="04A0"/>
      </w:tblPr>
      <w:tblGrid>
        <w:gridCol w:w="2660"/>
        <w:gridCol w:w="7938"/>
        <w:gridCol w:w="1559"/>
        <w:gridCol w:w="1276"/>
        <w:gridCol w:w="1694"/>
      </w:tblGrid>
      <w:tr w:rsidR="006875FE" w:rsidRPr="006875FE" w:rsidTr="00E63BCC">
        <w:tc>
          <w:tcPr>
            <w:tcW w:w="2660" w:type="dxa"/>
          </w:tcPr>
          <w:p w:rsidR="006875FE" w:rsidRPr="006875FE" w:rsidRDefault="006875FE" w:rsidP="00E63BCC">
            <w:pPr>
              <w:jc w:val="center"/>
              <w:rPr>
                <w:sz w:val="24"/>
                <w:szCs w:val="24"/>
              </w:rPr>
            </w:pPr>
            <w:r w:rsidRPr="006875FE">
              <w:rPr>
                <w:sz w:val="24"/>
                <w:szCs w:val="24"/>
              </w:rPr>
              <w:t>Кому рекомендовано</w:t>
            </w:r>
          </w:p>
        </w:tc>
        <w:tc>
          <w:tcPr>
            <w:tcW w:w="7938" w:type="dxa"/>
          </w:tcPr>
          <w:p w:rsidR="006875FE" w:rsidRPr="006875FE" w:rsidRDefault="006875FE" w:rsidP="00E63BCC">
            <w:pPr>
              <w:jc w:val="center"/>
              <w:rPr>
                <w:sz w:val="24"/>
                <w:szCs w:val="24"/>
              </w:rPr>
            </w:pPr>
            <w:r w:rsidRPr="006875FE">
              <w:rPr>
                <w:sz w:val="24"/>
                <w:szCs w:val="24"/>
              </w:rPr>
              <w:t>Программы ПК</w:t>
            </w:r>
          </w:p>
        </w:tc>
        <w:tc>
          <w:tcPr>
            <w:tcW w:w="1559" w:type="dxa"/>
          </w:tcPr>
          <w:p w:rsidR="006875FE" w:rsidRPr="006875FE" w:rsidRDefault="006875FE" w:rsidP="00E63BCC">
            <w:pPr>
              <w:jc w:val="center"/>
              <w:rPr>
                <w:sz w:val="24"/>
                <w:szCs w:val="24"/>
              </w:rPr>
            </w:pPr>
            <w:r w:rsidRPr="006875F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6875FE" w:rsidRPr="006875FE" w:rsidRDefault="006875FE" w:rsidP="00E63BCC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875FE">
              <w:rPr>
                <w:sz w:val="24"/>
                <w:szCs w:val="24"/>
              </w:rPr>
              <w:t>Код</w:t>
            </w:r>
          </w:p>
          <w:p w:rsidR="006875FE" w:rsidRPr="006875FE" w:rsidRDefault="006875FE" w:rsidP="00E63BCC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6875FE">
              <w:rPr>
                <w:sz w:val="24"/>
                <w:szCs w:val="24"/>
              </w:rPr>
              <w:t>трудовой функции</w:t>
            </w:r>
          </w:p>
        </w:tc>
        <w:tc>
          <w:tcPr>
            <w:tcW w:w="1694" w:type="dxa"/>
          </w:tcPr>
          <w:p w:rsidR="006875FE" w:rsidRPr="006875FE" w:rsidRDefault="006875FE" w:rsidP="00E63BCC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875FE">
              <w:rPr>
                <w:sz w:val="24"/>
                <w:szCs w:val="24"/>
              </w:rPr>
              <w:t>Уровень квалификации</w:t>
            </w:r>
          </w:p>
        </w:tc>
      </w:tr>
      <w:tr w:rsidR="006875FE" w:rsidRPr="006875FE" w:rsidTr="00E63BCC">
        <w:trPr>
          <w:trHeight w:val="255"/>
        </w:trPr>
        <w:tc>
          <w:tcPr>
            <w:tcW w:w="2660" w:type="dxa"/>
            <w:vMerge w:val="restart"/>
          </w:tcPr>
          <w:p w:rsidR="006875FE" w:rsidRPr="006875FE" w:rsidRDefault="006875FE" w:rsidP="006875FE">
            <w:pPr>
              <w:jc w:val="both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Специалистам по антидопинговой деятельности</w:t>
            </w:r>
          </w:p>
          <w:p w:rsidR="006875FE" w:rsidRPr="006875FE" w:rsidRDefault="006875FE" w:rsidP="006875F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875FE" w:rsidRPr="006875FE" w:rsidRDefault="00C054ED" w:rsidP="006875FE">
            <w:pPr>
              <w:jc w:val="both"/>
              <w:divId w:val="188451763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</w:t>
            </w:r>
            <w:r w:rsidR="006875FE" w:rsidRPr="006875FE">
              <w:rPr>
                <w:color w:val="333333"/>
                <w:sz w:val="24"/>
                <w:szCs w:val="24"/>
              </w:rPr>
              <w:t>ер</w:t>
            </w:r>
            <w:r>
              <w:rPr>
                <w:color w:val="333333"/>
                <w:sz w:val="24"/>
                <w:szCs w:val="24"/>
              </w:rPr>
              <w:t>ы противодействия</w:t>
            </w:r>
            <w:r w:rsidR="006875FE" w:rsidRPr="006875FE">
              <w:rPr>
                <w:color w:val="333333"/>
                <w:sz w:val="24"/>
                <w:szCs w:val="24"/>
              </w:rPr>
              <w:t xml:space="preserve">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1559" w:type="dxa"/>
          </w:tcPr>
          <w:p w:rsidR="006875FE" w:rsidRPr="006875FE" w:rsidRDefault="006875FE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875FE" w:rsidRPr="006875FE" w:rsidRDefault="006875FE" w:rsidP="00E63BCC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А/01.4</w:t>
            </w:r>
          </w:p>
        </w:tc>
        <w:tc>
          <w:tcPr>
            <w:tcW w:w="1694" w:type="dxa"/>
            <w:vMerge w:val="restart"/>
          </w:tcPr>
          <w:p w:rsidR="006875FE" w:rsidRPr="006875FE" w:rsidRDefault="006875FE" w:rsidP="00E63BCC">
            <w:pPr>
              <w:jc w:val="center"/>
              <w:rPr>
                <w:sz w:val="24"/>
                <w:szCs w:val="24"/>
              </w:rPr>
            </w:pPr>
            <w:r w:rsidRPr="006875FE">
              <w:rPr>
                <w:sz w:val="24"/>
                <w:szCs w:val="24"/>
              </w:rPr>
              <w:t>4</w:t>
            </w:r>
          </w:p>
        </w:tc>
      </w:tr>
      <w:tr w:rsidR="006875FE" w:rsidRPr="006875FE" w:rsidTr="00FA2023">
        <w:trPr>
          <w:trHeight w:val="255"/>
        </w:trPr>
        <w:tc>
          <w:tcPr>
            <w:tcW w:w="2660" w:type="dxa"/>
            <w:vMerge/>
          </w:tcPr>
          <w:p w:rsidR="006875FE" w:rsidRPr="006875FE" w:rsidRDefault="006875FE" w:rsidP="00E63BCC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75FE" w:rsidRPr="006875FE" w:rsidRDefault="006875FE" w:rsidP="00C054ED">
            <w:pPr>
              <w:jc w:val="both"/>
              <w:divId w:val="412897880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Реализация просветительских программ</w:t>
            </w:r>
            <w:r w:rsidR="00C054ED">
              <w:rPr>
                <w:color w:val="333333"/>
                <w:sz w:val="24"/>
                <w:szCs w:val="24"/>
              </w:rPr>
              <w:t xml:space="preserve"> </w:t>
            </w:r>
            <w:r w:rsidRPr="006875FE">
              <w:rPr>
                <w:color w:val="333333"/>
                <w:sz w:val="24"/>
                <w:szCs w:val="24"/>
              </w:rPr>
              <w:t>и информационных мероприятий</w:t>
            </w:r>
            <w:r w:rsidR="00C054ED">
              <w:rPr>
                <w:color w:val="333333"/>
                <w:sz w:val="24"/>
                <w:szCs w:val="24"/>
              </w:rPr>
              <w:t xml:space="preserve"> в рамках антидопинговой деятельности </w:t>
            </w:r>
            <w:r w:rsidRPr="006875FE">
              <w:rPr>
                <w:color w:val="333333"/>
                <w:sz w:val="24"/>
                <w:szCs w:val="24"/>
              </w:rPr>
              <w:t xml:space="preserve">для целевых аудиторий </w:t>
            </w:r>
          </w:p>
        </w:tc>
        <w:tc>
          <w:tcPr>
            <w:tcW w:w="1559" w:type="dxa"/>
          </w:tcPr>
          <w:p w:rsidR="006875FE" w:rsidRPr="006875FE" w:rsidRDefault="006875FE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875FE" w:rsidRPr="006875FE" w:rsidRDefault="006875FE" w:rsidP="00E63BCC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А/02.4</w:t>
            </w:r>
          </w:p>
        </w:tc>
        <w:tc>
          <w:tcPr>
            <w:tcW w:w="1694" w:type="dxa"/>
            <w:vMerge/>
          </w:tcPr>
          <w:p w:rsidR="006875FE" w:rsidRPr="006875FE" w:rsidRDefault="006875FE" w:rsidP="00E63BCC">
            <w:pPr>
              <w:jc w:val="center"/>
              <w:rPr>
                <w:sz w:val="24"/>
                <w:szCs w:val="24"/>
              </w:rPr>
            </w:pPr>
          </w:p>
        </w:tc>
      </w:tr>
      <w:tr w:rsidR="006875FE" w:rsidRPr="006875FE" w:rsidTr="00FA2023">
        <w:trPr>
          <w:trHeight w:val="255"/>
        </w:trPr>
        <w:tc>
          <w:tcPr>
            <w:tcW w:w="2660" w:type="dxa"/>
            <w:vMerge/>
          </w:tcPr>
          <w:p w:rsidR="006875FE" w:rsidRPr="006875FE" w:rsidRDefault="006875FE" w:rsidP="00E63BCC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75FE" w:rsidRPr="006875FE" w:rsidRDefault="006875FE" w:rsidP="006875FE">
            <w:pPr>
              <w:jc w:val="both"/>
              <w:divId w:val="206455022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Проведение мониторинга выполненной информационной работы, ведение статистических учетных и отчетных форм</w:t>
            </w:r>
            <w:r w:rsidR="00C054ED">
              <w:rPr>
                <w:color w:val="333333"/>
                <w:sz w:val="24"/>
                <w:szCs w:val="24"/>
              </w:rPr>
              <w:t xml:space="preserve"> в рамках антидопинговой деятельности</w:t>
            </w:r>
          </w:p>
        </w:tc>
        <w:tc>
          <w:tcPr>
            <w:tcW w:w="1559" w:type="dxa"/>
          </w:tcPr>
          <w:p w:rsidR="006875FE" w:rsidRPr="006875FE" w:rsidRDefault="006875FE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875FE" w:rsidRPr="006875FE" w:rsidRDefault="006875FE" w:rsidP="00E63BCC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А/03.4</w:t>
            </w:r>
          </w:p>
        </w:tc>
        <w:tc>
          <w:tcPr>
            <w:tcW w:w="1694" w:type="dxa"/>
            <w:vMerge/>
          </w:tcPr>
          <w:p w:rsidR="006875FE" w:rsidRPr="006875FE" w:rsidRDefault="006875FE" w:rsidP="00E63BCC">
            <w:pPr>
              <w:jc w:val="center"/>
              <w:rPr>
                <w:sz w:val="24"/>
                <w:szCs w:val="24"/>
              </w:rPr>
            </w:pPr>
          </w:p>
        </w:tc>
      </w:tr>
      <w:tr w:rsidR="006875FE" w:rsidRPr="006875FE" w:rsidTr="00FA2023">
        <w:trPr>
          <w:trHeight w:val="255"/>
        </w:trPr>
        <w:tc>
          <w:tcPr>
            <w:tcW w:w="2660" w:type="dxa"/>
            <w:vMerge/>
          </w:tcPr>
          <w:p w:rsidR="006875FE" w:rsidRPr="006875FE" w:rsidRDefault="006875FE" w:rsidP="00E63BCC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75FE" w:rsidRPr="006875FE" w:rsidRDefault="006875FE" w:rsidP="006875FE">
            <w:pPr>
              <w:jc w:val="both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1559" w:type="dxa"/>
          </w:tcPr>
          <w:p w:rsidR="006875FE" w:rsidRPr="006875FE" w:rsidRDefault="006875FE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6875FE" w:rsidRPr="006875FE" w:rsidRDefault="006875FE" w:rsidP="00E63BCC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А</w:t>
            </w:r>
          </w:p>
        </w:tc>
        <w:tc>
          <w:tcPr>
            <w:tcW w:w="1694" w:type="dxa"/>
            <w:vMerge/>
          </w:tcPr>
          <w:p w:rsidR="006875FE" w:rsidRPr="006875FE" w:rsidRDefault="006875FE" w:rsidP="00E63BCC">
            <w:pPr>
              <w:jc w:val="center"/>
              <w:rPr>
                <w:sz w:val="24"/>
                <w:szCs w:val="24"/>
              </w:rPr>
            </w:pPr>
          </w:p>
        </w:tc>
      </w:tr>
      <w:tr w:rsidR="006875FE" w:rsidRPr="006875FE" w:rsidTr="00FA2023">
        <w:trPr>
          <w:trHeight w:val="255"/>
        </w:trPr>
        <w:tc>
          <w:tcPr>
            <w:tcW w:w="2660" w:type="dxa"/>
            <w:vMerge w:val="restart"/>
          </w:tcPr>
          <w:p w:rsidR="006875FE" w:rsidRPr="006875FE" w:rsidRDefault="006875FE" w:rsidP="006875FE">
            <w:pPr>
              <w:jc w:val="both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Менеджер по антидопинговому обеспечению</w:t>
            </w:r>
          </w:p>
          <w:p w:rsidR="006875FE" w:rsidRPr="006875FE" w:rsidRDefault="006875FE" w:rsidP="00E63BCC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75FE" w:rsidRPr="006875FE" w:rsidRDefault="006875FE" w:rsidP="006875FE">
            <w:pPr>
              <w:jc w:val="both"/>
              <w:divId w:val="1251810785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1559" w:type="dxa"/>
          </w:tcPr>
          <w:p w:rsidR="006875FE" w:rsidRPr="006875FE" w:rsidRDefault="006875FE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875FE" w:rsidRPr="006875FE" w:rsidRDefault="006875FE" w:rsidP="00E63BCC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В/01.6</w:t>
            </w:r>
          </w:p>
        </w:tc>
        <w:tc>
          <w:tcPr>
            <w:tcW w:w="1694" w:type="dxa"/>
            <w:vMerge w:val="restart"/>
          </w:tcPr>
          <w:p w:rsidR="006875FE" w:rsidRPr="006875FE" w:rsidRDefault="006875FE" w:rsidP="00E63BCC">
            <w:pPr>
              <w:jc w:val="center"/>
              <w:rPr>
                <w:sz w:val="24"/>
                <w:szCs w:val="24"/>
              </w:rPr>
            </w:pPr>
            <w:r w:rsidRPr="006875FE">
              <w:rPr>
                <w:sz w:val="24"/>
                <w:szCs w:val="24"/>
              </w:rPr>
              <w:t>5</w:t>
            </w:r>
          </w:p>
        </w:tc>
      </w:tr>
      <w:tr w:rsidR="006875FE" w:rsidRPr="006875FE" w:rsidTr="00FA2023">
        <w:trPr>
          <w:trHeight w:val="255"/>
        </w:trPr>
        <w:tc>
          <w:tcPr>
            <w:tcW w:w="2660" w:type="dxa"/>
            <w:vMerge/>
          </w:tcPr>
          <w:p w:rsidR="006875FE" w:rsidRPr="006875FE" w:rsidRDefault="006875FE" w:rsidP="00E63BCC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75FE" w:rsidRPr="006875FE" w:rsidRDefault="006875FE" w:rsidP="00C054ED">
            <w:pPr>
              <w:jc w:val="both"/>
              <w:divId w:val="550886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 xml:space="preserve">Планирование и проведение информационных и профилактических антидопинговых мероприятий </w:t>
            </w:r>
          </w:p>
        </w:tc>
        <w:tc>
          <w:tcPr>
            <w:tcW w:w="1559" w:type="dxa"/>
          </w:tcPr>
          <w:p w:rsidR="006875FE" w:rsidRPr="006875FE" w:rsidRDefault="006875FE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875FE" w:rsidRPr="006875FE" w:rsidRDefault="006875FE" w:rsidP="00E63BCC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В/02.6</w:t>
            </w:r>
          </w:p>
        </w:tc>
        <w:tc>
          <w:tcPr>
            <w:tcW w:w="1694" w:type="dxa"/>
            <w:vMerge/>
          </w:tcPr>
          <w:p w:rsidR="006875FE" w:rsidRPr="006875FE" w:rsidRDefault="006875FE" w:rsidP="00E63BCC">
            <w:pPr>
              <w:jc w:val="center"/>
              <w:rPr>
                <w:sz w:val="24"/>
                <w:szCs w:val="24"/>
              </w:rPr>
            </w:pPr>
          </w:p>
        </w:tc>
      </w:tr>
      <w:tr w:rsidR="006875FE" w:rsidRPr="006875FE" w:rsidTr="00FA2023">
        <w:trPr>
          <w:trHeight w:val="255"/>
        </w:trPr>
        <w:tc>
          <w:tcPr>
            <w:tcW w:w="2660" w:type="dxa"/>
            <w:vMerge/>
          </w:tcPr>
          <w:p w:rsidR="006875FE" w:rsidRPr="006875FE" w:rsidRDefault="006875FE" w:rsidP="00E63BCC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75FE" w:rsidRPr="006875FE" w:rsidRDefault="006875FE" w:rsidP="006875FE">
            <w:pPr>
              <w:jc w:val="both"/>
              <w:divId w:val="402795193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1559" w:type="dxa"/>
          </w:tcPr>
          <w:p w:rsidR="006875FE" w:rsidRPr="006875FE" w:rsidRDefault="006875FE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875FE" w:rsidRPr="006875FE" w:rsidRDefault="006875FE" w:rsidP="00E63BCC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В/03.6</w:t>
            </w:r>
          </w:p>
        </w:tc>
        <w:tc>
          <w:tcPr>
            <w:tcW w:w="1694" w:type="dxa"/>
            <w:vMerge/>
          </w:tcPr>
          <w:p w:rsidR="006875FE" w:rsidRPr="006875FE" w:rsidRDefault="006875FE" w:rsidP="00E63BCC">
            <w:pPr>
              <w:jc w:val="center"/>
              <w:rPr>
                <w:sz w:val="24"/>
                <w:szCs w:val="24"/>
              </w:rPr>
            </w:pPr>
          </w:p>
        </w:tc>
      </w:tr>
      <w:tr w:rsidR="006875FE" w:rsidRPr="006875FE" w:rsidTr="00C054ED">
        <w:trPr>
          <w:trHeight w:val="212"/>
        </w:trPr>
        <w:tc>
          <w:tcPr>
            <w:tcW w:w="2660" w:type="dxa"/>
            <w:vMerge/>
          </w:tcPr>
          <w:p w:rsidR="006875FE" w:rsidRPr="006875FE" w:rsidRDefault="006875FE" w:rsidP="00E63BCC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75FE" w:rsidRPr="006875FE" w:rsidRDefault="006875FE" w:rsidP="006875FE">
            <w:pPr>
              <w:jc w:val="both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Организация работы по антидопинговому обеспечению</w:t>
            </w:r>
          </w:p>
        </w:tc>
        <w:tc>
          <w:tcPr>
            <w:tcW w:w="1559" w:type="dxa"/>
          </w:tcPr>
          <w:p w:rsidR="006875FE" w:rsidRPr="006875FE" w:rsidRDefault="006875FE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6875FE" w:rsidRPr="006875FE" w:rsidRDefault="006875FE" w:rsidP="00E63BCC">
            <w:pPr>
              <w:jc w:val="center"/>
              <w:rPr>
                <w:color w:val="333333"/>
                <w:sz w:val="24"/>
                <w:szCs w:val="24"/>
              </w:rPr>
            </w:pPr>
            <w:r w:rsidRPr="006875FE">
              <w:rPr>
                <w:color w:val="333333"/>
                <w:sz w:val="24"/>
                <w:szCs w:val="24"/>
                <w:lang w:val="en-US"/>
              </w:rPr>
              <w:t>B</w:t>
            </w:r>
          </w:p>
        </w:tc>
        <w:tc>
          <w:tcPr>
            <w:tcW w:w="1694" w:type="dxa"/>
            <w:vMerge/>
          </w:tcPr>
          <w:p w:rsidR="006875FE" w:rsidRPr="006875FE" w:rsidRDefault="006875FE" w:rsidP="00E63B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7635" w:rsidRPr="006875FE" w:rsidRDefault="00417635"/>
    <w:sectPr w:rsidR="00417635" w:rsidRPr="006875FE" w:rsidSect="006875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94294"/>
    <w:multiLevelType w:val="hybridMultilevel"/>
    <w:tmpl w:val="30DA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5FE"/>
    <w:rsid w:val="00215BCF"/>
    <w:rsid w:val="00417635"/>
    <w:rsid w:val="006875FE"/>
    <w:rsid w:val="00C0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87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875F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8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2019-05-15T08:43:00Z</dcterms:created>
  <dcterms:modified xsi:type="dcterms:W3CDTF">2019-05-15T08:57:00Z</dcterms:modified>
</cp:coreProperties>
</file>