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4" w:rsidRPr="00141B73" w:rsidRDefault="005F28B4" w:rsidP="00141B73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141B73">
        <w:rPr>
          <w:rFonts w:ascii="Times New Roman" w:hAnsi="Times New Roman" w:cs="Times New Roman"/>
          <w:b/>
          <w:noProof/>
          <w:color w:val="0080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-28575</wp:posOffset>
            </wp:positionV>
            <wp:extent cx="981075" cy="981075"/>
            <wp:effectExtent l="19050" t="0" r="9525" b="0"/>
            <wp:wrapSquare wrapText="bothSides"/>
            <wp:docPr id="1" name="Рисунок 1" descr="http://uploads.sibobrportal.ru/2018/04/Logo-0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.sibobrportal.ru/2018/04/Logo-0-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B73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ЧУДПО «ИПиПКСЗ»</w:t>
      </w:r>
    </w:p>
    <w:p w:rsidR="005F28B4" w:rsidRPr="00141B73" w:rsidRDefault="005F28B4" w:rsidP="0014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80"/>
          <w:sz w:val="28"/>
          <w:szCs w:val="28"/>
        </w:rPr>
      </w:pPr>
      <w:r w:rsidRPr="00141B73">
        <w:rPr>
          <w:rFonts w:ascii="Times New Roman" w:eastAsia="Times New Roman" w:hAnsi="Times New Roman" w:cs="Times New Roman"/>
          <w:b/>
          <w:color w:val="008080"/>
          <w:sz w:val="28"/>
          <w:szCs w:val="28"/>
        </w:rPr>
        <w:t>Частное учреждение дополнительного профессионального образования «Институт переподготовки и повышения квалификации специалистов здравоохранения»</w:t>
      </w:r>
    </w:p>
    <w:p w:rsidR="00DB376C" w:rsidRPr="00141B73" w:rsidRDefault="00DB376C" w:rsidP="0014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76C" w:rsidRDefault="00DB376C" w:rsidP="0014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5739" w:rsidRPr="00141B73" w:rsidRDefault="00E95739" w:rsidP="0014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5739" w:rsidRDefault="00DB376C" w:rsidP="0014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ская</w:t>
      </w:r>
      <w:r w:rsidRPr="00141B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нау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о-пра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141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ерен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B376C" w:rsidRPr="00141B73" w:rsidRDefault="00DB376C" w:rsidP="0014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 международным участием)</w:t>
      </w:r>
    </w:p>
    <w:p w:rsidR="00AC0A4A" w:rsidRDefault="00B069EA" w:rsidP="0014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73">
        <w:rPr>
          <w:rFonts w:ascii="Times New Roman" w:hAnsi="Times New Roman" w:cs="Times New Roman"/>
          <w:b/>
          <w:sz w:val="28"/>
          <w:szCs w:val="28"/>
        </w:rPr>
        <w:t xml:space="preserve">Новосибирск, 18 </w:t>
      </w:r>
      <w:r w:rsidR="00AC0A4A">
        <w:rPr>
          <w:rFonts w:ascii="Times New Roman" w:hAnsi="Times New Roman" w:cs="Times New Roman"/>
          <w:b/>
          <w:sz w:val="28"/>
          <w:szCs w:val="28"/>
        </w:rPr>
        <w:t>апреля 2019 г.</w:t>
      </w:r>
    </w:p>
    <w:p w:rsidR="005F28B4" w:rsidRPr="00141B73" w:rsidRDefault="00AC0A4A" w:rsidP="00141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13:00 (местное время), в 9:00 (московское время)</w:t>
      </w:r>
    </w:p>
    <w:p w:rsidR="00141B73" w:rsidRDefault="00141B73" w:rsidP="0014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73" w:rsidRDefault="005F28B4" w:rsidP="0014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91ED1" w:rsidRPr="00141B73" w:rsidRDefault="00141B73" w:rsidP="00141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DB376C" w:rsidRPr="0014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B376C" w:rsidRPr="0014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уникальной междисциплинарной научно-практической конференции</w:t>
      </w:r>
      <w:r w:rsidR="00E91ED1" w:rsidRPr="00141B73">
        <w:rPr>
          <w:rFonts w:ascii="Times New Roman" w:hAnsi="Times New Roman" w:cs="Times New Roman"/>
          <w:sz w:val="28"/>
          <w:szCs w:val="28"/>
        </w:rPr>
        <w:t>:</w:t>
      </w:r>
    </w:p>
    <w:p w:rsidR="00DB376C" w:rsidRPr="00DE4212" w:rsidRDefault="00DB376C" w:rsidP="0014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B73">
        <w:rPr>
          <w:rFonts w:ascii="Times New Roman" w:eastAsia="Times New Roman" w:hAnsi="Times New Roman" w:cs="Times New Roman"/>
          <w:b/>
          <w:sz w:val="28"/>
          <w:szCs w:val="28"/>
        </w:rPr>
        <w:t>«Синергия дисциплин как фактор оптимизации работы врача эстетической медицины. Подходы к терапии пациентов»</w:t>
      </w:r>
    </w:p>
    <w:p w:rsidR="00DB376C" w:rsidRPr="00141B73" w:rsidRDefault="00DB376C" w:rsidP="00141B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28B4" w:rsidRPr="00141B73" w:rsidRDefault="00141B73" w:rsidP="0014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7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E91ED1" w:rsidRPr="003B7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79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91ED1" w:rsidRPr="00141B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 обсуждение результатов научно-практической деятельности, нако</w:t>
      </w:r>
      <w:r w:rsidR="00E91ED1" w:rsidRPr="00141B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91ED1" w:rsidRPr="00141B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E91ED1" w:rsidRPr="00141B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1ED1" w:rsidRPr="00141B73"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 w:rsidR="00E91ED1" w:rsidRPr="00141B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1ED1" w:rsidRPr="00141B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91ED1" w:rsidRPr="00141B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1ED1" w:rsidRPr="00141B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="00E91ED1" w:rsidRPr="00141B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91ED1" w:rsidRPr="00141B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1ED1" w:rsidRPr="00141B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1ED1" w:rsidRPr="00141B73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="00E91ED1" w:rsidRPr="00141B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1ED1" w:rsidRPr="0014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91ED1" w:rsidRPr="00141B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91ED1" w:rsidRPr="00141B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91ED1" w:rsidRPr="00141B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91ED1" w:rsidRPr="00141B73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="00E91ED1" w:rsidRPr="00141B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91ED1" w:rsidRPr="00141B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протоколов ведения пациентов</w:t>
      </w:r>
      <w:r w:rsidR="00E91ED1" w:rsidRPr="00141B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7925" w:rsidRPr="003B7925" w:rsidRDefault="003B7925" w:rsidP="003B7925">
      <w:pPr>
        <w:pStyle w:val="a3"/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0" w:line="241" w:lineRule="auto"/>
        <w:ind w:left="0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нция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посвящ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вопросам с</w:t>
      </w:r>
      <w:r w:rsidRPr="007C131B">
        <w:rPr>
          <w:rFonts w:ascii="Times New Roman" w:eastAsia="Times New Roman" w:hAnsi="Times New Roman" w:cs="Times New Roman"/>
          <w:color w:val="000000"/>
          <w:sz w:val="24"/>
          <w:szCs w:val="24"/>
        </w:rPr>
        <w:t>инергии дисциплин, позволяющей оптимизировать подходы к терапии пациентов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эстетической медицине</w:t>
      </w:r>
      <w:r w:rsidRPr="007C13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7925" w:rsidRPr="007C131B" w:rsidRDefault="003B7925" w:rsidP="003B7925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Эстетическая медицина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фонопедия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голос как инструмент врача. </w:t>
      </w:r>
    </w:p>
    <w:p w:rsidR="003B7925" w:rsidRPr="007C131B" w:rsidRDefault="003B7925" w:rsidP="003B7925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Косметология и УЗИ диагностика: УЗИ мягких тканей как диагностический критерий.</w:t>
      </w:r>
    </w:p>
    <w:p w:rsidR="003B7925" w:rsidRDefault="003B7925" w:rsidP="003B7925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Косметология, физиотерапия и физика: взаимодействие аппаратных технологий с биологической тканью.</w:t>
      </w:r>
    </w:p>
    <w:p w:rsidR="003B7925" w:rsidRDefault="003B7925" w:rsidP="003B7925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 и биология: разработки сибирских биологов для здоровья и красоты кожи.</w:t>
      </w:r>
    </w:p>
    <w:p w:rsidR="003B7925" w:rsidRDefault="003B7925" w:rsidP="003B7925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 и неврология:  на стыке дисциплин.</w:t>
      </w:r>
    </w:p>
    <w:p w:rsidR="003B7925" w:rsidRDefault="003B7925" w:rsidP="003B7925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 и онкология: взаимодействие дисциплин для решения клинических задач.</w:t>
      </w:r>
    </w:p>
    <w:p w:rsidR="003B7925" w:rsidRPr="004A7E2C" w:rsidRDefault="003B7925" w:rsidP="003B7925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Косметология и биохимия: разработки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космецевтики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синергия и </w:t>
      </w:r>
      <w:proofErr w:type="spellStart"/>
      <w:r w:rsidRPr="004A7E2C">
        <w:rPr>
          <w:rFonts w:ascii="Times New Roman" w:hAnsi="Times New Roman" w:cs="Times New Roman"/>
          <w:sz w:val="24"/>
          <w:szCs w:val="24"/>
          <w:shd w:val="clear" w:color="auto" w:fill="FFFFFF"/>
        </w:rPr>
        <w:t>эмерджентность</w:t>
      </w:r>
      <w:proofErr w:type="spellEnd"/>
      <w:r w:rsidRPr="004A7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925" w:rsidRDefault="003B7925" w:rsidP="003B7925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 и эндокринология: дефициты изнутри и снаружи.</w:t>
      </w:r>
    </w:p>
    <w:p w:rsidR="003B7925" w:rsidRDefault="003B7925" w:rsidP="003B7925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 и геронтология: эпигенетическая регуляция.</w:t>
      </w:r>
    </w:p>
    <w:p w:rsidR="00E91ED1" w:rsidRDefault="00E91ED1" w:rsidP="003B792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B73" w:rsidRDefault="003B7925" w:rsidP="00141B7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1B73">
        <w:rPr>
          <w:rFonts w:ascii="Times New Roman" w:eastAsia="Times New Roman" w:hAnsi="Times New Roman" w:cs="Times New Roman"/>
          <w:sz w:val="24"/>
          <w:szCs w:val="24"/>
        </w:rPr>
        <w:t>Конференция будет проходить по адресу: г. Новосибирск, ул. Добролюбова 18/1</w:t>
      </w:r>
    </w:p>
    <w:p w:rsidR="003B7925" w:rsidRPr="00E95739" w:rsidRDefault="003B7925" w:rsidP="003B79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B79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</w:t>
      </w:r>
      <w:r w:rsidRPr="003B79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B79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</w:t>
      </w:r>
      <w:r w:rsidRPr="003B79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3B7925">
        <w:rPr>
          <w:rFonts w:ascii="Times New Roman" w:hAnsi="Times New Roman" w:cs="Times New Roman"/>
          <w:b/>
          <w:sz w:val="24"/>
          <w:szCs w:val="24"/>
        </w:rPr>
        <w:t>18.04.2019</w:t>
      </w:r>
      <w:r w:rsidR="00E9573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proofErr w:type="gramStart"/>
      <w:r w:rsidR="00E95739" w:rsidRPr="00E9573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="00E95739" w:rsidRPr="00E95739">
        <w:rPr>
          <w:rFonts w:ascii="Times New Roman" w:hAnsi="Times New Roman" w:cs="Times New Roman"/>
          <w:b/>
          <w:sz w:val="24"/>
          <w:szCs w:val="24"/>
        </w:rPr>
        <w:t xml:space="preserve"> 13:00 (местное время), в 9:00 (московское время)</w:t>
      </w:r>
      <w:r w:rsidR="00E95739">
        <w:rPr>
          <w:rFonts w:ascii="Times New Roman" w:hAnsi="Times New Roman" w:cs="Times New Roman"/>
          <w:sz w:val="24"/>
          <w:szCs w:val="24"/>
        </w:rPr>
        <w:t>.</w:t>
      </w:r>
    </w:p>
    <w:p w:rsidR="003B7925" w:rsidRPr="003B7925" w:rsidRDefault="003B7925" w:rsidP="003B792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95739"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участников с 10:30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925" w:rsidRPr="003B7925" w:rsidRDefault="003B7925" w:rsidP="003B792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B79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 w:rsidRPr="003B79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79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79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B79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B79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B79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925" w:rsidRDefault="0098294A" w:rsidP="003B792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 (905) 953- 68-86; 285-54-66 (доб. 712)</w:t>
      </w:r>
    </w:p>
    <w:p w:rsidR="0098294A" w:rsidRPr="003B7925" w:rsidRDefault="0098294A" w:rsidP="003B7925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1ED1" w:rsidRPr="003B7925" w:rsidRDefault="00E91ED1" w:rsidP="00141B7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B792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B79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95739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B792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B79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ренции</w:t>
      </w:r>
      <w:r w:rsidRPr="003B792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B79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B79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79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B792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B7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выдаются (рассылаются) </w:t>
      </w:r>
      <w:r w:rsidRPr="003B7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3B792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B7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рт</w:t>
      </w:r>
      <w:r w:rsidRPr="003B79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B7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3B79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B7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3B792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="000D06A9" w:rsidRPr="003B7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</w:t>
      </w:r>
      <w:r w:rsidR="00E95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запросу).</w:t>
      </w:r>
    </w:p>
    <w:p w:rsidR="00141B73" w:rsidRPr="003B7925" w:rsidRDefault="00141B73" w:rsidP="00141B73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EA" w:rsidRPr="003B7925" w:rsidRDefault="00141B73" w:rsidP="00141B7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25">
        <w:rPr>
          <w:rFonts w:ascii="Times New Roman" w:hAnsi="Times New Roman" w:cs="Times New Roman"/>
          <w:sz w:val="24"/>
          <w:szCs w:val="24"/>
        </w:rPr>
        <w:tab/>
      </w:r>
      <w:r w:rsidR="00B069EA" w:rsidRPr="003B7925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конференции издается сборник трудов. Сборнику присваиваются коды </w:t>
      </w:r>
      <w:r w:rsidR="00B069EA" w:rsidRPr="003B792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B069EA" w:rsidRPr="003B7925">
        <w:rPr>
          <w:rFonts w:ascii="Times New Roman" w:hAnsi="Times New Roman" w:cs="Times New Roman"/>
          <w:sz w:val="24"/>
          <w:szCs w:val="24"/>
        </w:rPr>
        <w:t>, УДК, ББК.</w:t>
      </w:r>
    </w:p>
    <w:p w:rsidR="006B4D53" w:rsidRDefault="00B069EA" w:rsidP="00141B7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25">
        <w:rPr>
          <w:rFonts w:ascii="Times New Roman" w:hAnsi="Times New Roman" w:cs="Times New Roman"/>
          <w:sz w:val="24"/>
          <w:szCs w:val="24"/>
        </w:rPr>
        <w:t xml:space="preserve">Сборник рассылается по основным библиотекам России, регистрируется в Российской книжной палате и </w:t>
      </w:r>
      <w:r w:rsidRPr="003B7925">
        <w:rPr>
          <w:rFonts w:ascii="Times New Roman" w:hAnsi="Times New Roman" w:cs="Times New Roman"/>
          <w:b/>
          <w:sz w:val="24"/>
          <w:szCs w:val="24"/>
        </w:rPr>
        <w:t xml:space="preserve">будет включен в национальную библиографическую базу данных научного цитирования – </w:t>
      </w:r>
      <w:r w:rsidRPr="003B7925">
        <w:rPr>
          <w:rFonts w:ascii="Times New Roman" w:hAnsi="Times New Roman" w:cs="Times New Roman"/>
          <w:b/>
          <w:color w:val="0070C0"/>
          <w:sz w:val="24"/>
          <w:szCs w:val="24"/>
        </w:rPr>
        <w:t>Российский индекс научного цитирования (РИНЦ)</w:t>
      </w:r>
      <w:r w:rsidRPr="003B7925">
        <w:rPr>
          <w:rFonts w:ascii="Times New Roman" w:hAnsi="Times New Roman" w:cs="Times New Roman"/>
          <w:sz w:val="24"/>
          <w:szCs w:val="24"/>
        </w:rPr>
        <w:t>.</w:t>
      </w:r>
    </w:p>
    <w:p w:rsidR="00E95739" w:rsidRDefault="00E9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5739" w:rsidRPr="003B7925" w:rsidRDefault="00E95739" w:rsidP="00141B7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73" w:rsidRPr="00141B73" w:rsidRDefault="00141B73" w:rsidP="00141B7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D53" w:rsidRDefault="006B4D53" w:rsidP="00141B7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B73">
        <w:rPr>
          <w:rFonts w:ascii="Times New Roman" w:hAnsi="Times New Roman" w:cs="Times New Roman"/>
          <w:sz w:val="24"/>
          <w:szCs w:val="24"/>
        </w:rPr>
        <w:t xml:space="preserve">Для </w:t>
      </w:r>
      <w:r w:rsidRPr="00141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B73">
        <w:rPr>
          <w:rFonts w:ascii="Times New Roman" w:hAnsi="Times New Roman" w:cs="Times New Roman"/>
          <w:sz w:val="24"/>
          <w:szCs w:val="24"/>
        </w:rPr>
        <w:t>участия в Конференции  с публикацией статьи или тезисов доклада необходимо:</w:t>
      </w:r>
    </w:p>
    <w:p w:rsidR="00141B73" w:rsidRPr="00141B73" w:rsidRDefault="00141B73" w:rsidP="00141B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977"/>
      </w:tblGrid>
      <w:tr w:rsidR="006B4D53" w:rsidRPr="00141B73" w:rsidTr="00141B73">
        <w:trPr>
          <w:trHeight w:val="648"/>
        </w:trPr>
        <w:tc>
          <w:tcPr>
            <w:tcW w:w="7621" w:type="dxa"/>
          </w:tcPr>
          <w:p w:rsidR="00E95739" w:rsidRDefault="006B4D53" w:rsidP="00E9573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3"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  <w:r w:rsidR="00E957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E95739" w:rsidRPr="00B85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http://sispp.ru/npmevents/?gr_type=conference</w:t>
              </w:r>
            </w:hyperlink>
          </w:p>
          <w:p w:rsidR="006B4D53" w:rsidRPr="00E95739" w:rsidRDefault="006B4D53" w:rsidP="00E95739">
            <w:pPr>
              <w:tabs>
                <w:tab w:val="left" w:pos="284"/>
              </w:tabs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E95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подать заявку на Конференцию,</w:t>
              </w:r>
            </w:hyperlink>
            <w:r w:rsidRPr="00E95739">
              <w:rPr>
                <w:rFonts w:ascii="Times New Roman" w:hAnsi="Times New Roman" w:cs="Times New Roman"/>
                <w:sz w:val="24"/>
                <w:szCs w:val="24"/>
              </w:rPr>
              <w:t xml:space="preserve"> прикрепив к заявке статью.</w:t>
            </w:r>
          </w:p>
        </w:tc>
        <w:tc>
          <w:tcPr>
            <w:tcW w:w="2977" w:type="dxa"/>
          </w:tcPr>
          <w:p w:rsidR="006B4D53" w:rsidRPr="00141B73" w:rsidRDefault="006B4D53" w:rsidP="00141B7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3">
              <w:rPr>
                <w:rFonts w:ascii="Times New Roman" w:hAnsi="Times New Roman" w:cs="Times New Roman"/>
                <w:sz w:val="24"/>
                <w:szCs w:val="24"/>
              </w:rPr>
              <w:t>до 10.04.2019</w:t>
            </w:r>
          </w:p>
        </w:tc>
      </w:tr>
      <w:tr w:rsidR="006B4D53" w:rsidRPr="00141B73" w:rsidTr="00141B73">
        <w:trPr>
          <w:trHeight w:val="615"/>
        </w:trPr>
        <w:tc>
          <w:tcPr>
            <w:tcW w:w="7621" w:type="dxa"/>
          </w:tcPr>
          <w:p w:rsidR="006B4D53" w:rsidRPr="00141B73" w:rsidRDefault="006B4D53" w:rsidP="00141B73">
            <w:pPr>
              <w:pStyle w:val="a3"/>
              <w:tabs>
                <w:tab w:val="left" w:pos="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3">
              <w:rPr>
                <w:rFonts w:ascii="Times New Roman" w:hAnsi="Times New Roman" w:cs="Times New Roman"/>
                <w:sz w:val="24"/>
                <w:szCs w:val="24"/>
              </w:rPr>
              <w:t>2. Дождаться подтверждения принятия статьи к публикации с реквизитами для оплаты участия в конференции</w:t>
            </w:r>
          </w:p>
        </w:tc>
        <w:tc>
          <w:tcPr>
            <w:tcW w:w="2977" w:type="dxa"/>
          </w:tcPr>
          <w:p w:rsidR="006B4D53" w:rsidRPr="00141B73" w:rsidRDefault="006B4D53" w:rsidP="00141B73">
            <w:pPr>
              <w:pStyle w:val="a3"/>
              <w:tabs>
                <w:tab w:val="left" w:pos="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3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отправки материалов</w:t>
            </w:r>
            <w:r w:rsidR="00E9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D53" w:rsidRPr="00141B73" w:rsidTr="00141B73">
        <w:trPr>
          <w:trHeight w:val="825"/>
        </w:trPr>
        <w:tc>
          <w:tcPr>
            <w:tcW w:w="7621" w:type="dxa"/>
          </w:tcPr>
          <w:p w:rsidR="006B4D53" w:rsidRPr="00141B73" w:rsidRDefault="006B4D53" w:rsidP="00141B73">
            <w:pPr>
              <w:pStyle w:val="a3"/>
              <w:tabs>
                <w:tab w:val="left" w:pos="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3">
              <w:rPr>
                <w:rFonts w:ascii="Times New Roman" w:hAnsi="Times New Roman" w:cs="Times New Roman"/>
                <w:sz w:val="24"/>
                <w:szCs w:val="24"/>
              </w:rPr>
              <w:t>3. Прислать на электронную почту отсканированную квитанцию об оплате организационного взноса за участие в конференции (</w:t>
            </w:r>
            <w:r w:rsidR="00E95739">
              <w:rPr>
                <w:rFonts w:ascii="Times New Roman" w:hAnsi="Times New Roman" w:cs="Times New Roman"/>
                <w:sz w:val="24"/>
                <w:szCs w:val="24"/>
              </w:rPr>
              <w:t>название файла «</w:t>
            </w:r>
            <w:proofErr w:type="spellStart"/>
            <w:r w:rsidR="00E95739">
              <w:rPr>
                <w:rFonts w:ascii="Times New Roman" w:hAnsi="Times New Roman" w:cs="Times New Roman"/>
                <w:sz w:val="24"/>
                <w:szCs w:val="24"/>
              </w:rPr>
              <w:t>Квитанция_ФИО</w:t>
            </w:r>
            <w:proofErr w:type="spellEnd"/>
            <w:r w:rsidRPr="00141B7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977" w:type="dxa"/>
          </w:tcPr>
          <w:p w:rsidR="006B4D53" w:rsidRPr="00141B73" w:rsidRDefault="006B4D53" w:rsidP="00141B73">
            <w:pPr>
              <w:pStyle w:val="a3"/>
              <w:tabs>
                <w:tab w:val="left" w:pos="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3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принятия статьи к публикации</w:t>
            </w:r>
            <w:r w:rsidR="00E9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4D53" w:rsidRPr="00141B73" w:rsidRDefault="006B4D53" w:rsidP="00141B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4D53" w:rsidRPr="00141B73" w:rsidRDefault="006B4D53" w:rsidP="00141B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1B73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Конференции (заочно) составляет: </w:t>
      </w:r>
    </w:p>
    <w:p w:rsidR="006B4D53" w:rsidRPr="00141B73" w:rsidRDefault="006B4D53" w:rsidP="00141B7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B73">
        <w:rPr>
          <w:rFonts w:ascii="Times New Roman" w:hAnsi="Times New Roman" w:cs="Times New Roman"/>
          <w:sz w:val="24"/>
          <w:szCs w:val="24"/>
        </w:rPr>
        <w:t xml:space="preserve">210 руб. за одну страницу; </w:t>
      </w:r>
    </w:p>
    <w:p w:rsidR="006B4D53" w:rsidRPr="00141B73" w:rsidRDefault="006B4D53" w:rsidP="00141B7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B73">
        <w:rPr>
          <w:rFonts w:ascii="Times New Roman" w:hAnsi="Times New Roman" w:cs="Times New Roman"/>
          <w:sz w:val="24"/>
          <w:szCs w:val="24"/>
        </w:rPr>
        <w:t xml:space="preserve">пересылка сборника по России – 150 руб., </w:t>
      </w:r>
    </w:p>
    <w:p w:rsidR="006B4D53" w:rsidRPr="00141B73" w:rsidRDefault="006B4D53" w:rsidP="00141B7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B73">
        <w:rPr>
          <w:rFonts w:ascii="Times New Roman" w:hAnsi="Times New Roman" w:cs="Times New Roman"/>
          <w:sz w:val="24"/>
          <w:szCs w:val="24"/>
        </w:rPr>
        <w:t xml:space="preserve">в зарубежные страны – 280 руб.; </w:t>
      </w:r>
    </w:p>
    <w:p w:rsidR="006B4D53" w:rsidRPr="00141B73" w:rsidRDefault="006B4D53" w:rsidP="00141B7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B73">
        <w:rPr>
          <w:rFonts w:ascii="Times New Roman" w:hAnsi="Times New Roman" w:cs="Times New Roman"/>
          <w:sz w:val="24"/>
          <w:szCs w:val="24"/>
        </w:rPr>
        <w:t>сертификат участника конференции  – 200 руб. (при заочном участии</w:t>
      </w:r>
      <w:r w:rsidR="00E95739">
        <w:rPr>
          <w:rFonts w:ascii="Times New Roman" w:hAnsi="Times New Roman" w:cs="Times New Roman"/>
          <w:sz w:val="24"/>
          <w:szCs w:val="24"/>
        </w:rPr>
        <w:t>, очном участии (слушатель)</w:t>
      </w:r>
      <w:r w:rsidRPr="00141B73">
        <w:rPr>
          <w:rFonts w:ascii="Times New Roman" w:hAnsi="Times New Roman" w:cs="Times New Roman"/>
          <w:sz w:val="24"/>
          <w:szCs w:val="24"/>
        </w:rPr>
        <w:t>, в сертификате форма участия не указывается)</w:t>
      </w:r>
      <w:r w:rsidR="00E95739">
        <w:rPr>
          <w:rFonts w:ascii="Times New Roman" w:hAnsi="Times New Roman" w:cs="Times New Roman"/>
          <w:sz w:val="24"/>
          <w:szCs w:val="24"/>
        </w:rPr>
        <w:t>;</w:t>
      </w:r>
    </w:p>
    <w:p w:rsidR="006B4D53" w:rsidRPr="00141B73" w:rsidRDefault="00E95739" w:rsidP="00141B7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– 300 руб.,</w:t>
      </w:r>
    </w:p>
    <w:p w:rsidR="006B4D53" w:rsidRPr="00141B73" w:rsidRDefault="006B4D53" w:rsidP="00141B7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B73">
        <w:rPr>
          <w:rFonts w:ascii="Times New Roman" w:hAnsi="Times New Roman" w:cs="Times New Roman"/>
          <w:sz w:val="24"/>
          <w:szCs w:val="24"/>
        </w:rPr>
        <w:t>перевод на английский язык (название, сведения об авторах,</w:t>
      </w:r>
      <w:r w:rsidR="00E95739">
        <w:rPr>
          <w:rFonts w:ascii="Times New Roman" w:hAnsi="Times New Roman" w:cs="Times New Roman"/>
          <w:sz w:val="24"/>
          <w:szCs w:val="24"/>
        </w:rPr>
        <w:t xml:space="preserve"> аннотация, ключевые слова) 0,5 </w:t>
      </w:r>
      <w:r w:rsidRPr="00141B73">
        <w:rPr>
          <w:rFonts w:ascii="Times New Roman" w:hAnsi="Times New Roman" w:cs="Times New Roman"/>
          <w:sz w:val="24"/>
          <w:szCs w:val="24"/>
        </w:rPr>
        <w:t>р. за знак (учитывается количество символов с пробелами).</w:t>
      </w:r>
    </w:p>
    <w:p w:rsidR="006B4D53" w:rsidRPr="00141B73" w:rsidRDefault="006B4D53" w:rsidP="00141B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1B73">
        <w:rPr>
          <w:rFonts w:ascii="Times New Roman" w:hAnsi="Times New Roman" w:cs="Times New Roman"/>
          <w:b/>
          <w:sz w:val="24"/>
          <w:szCs w:val="24"/>
        </w:rPr>
        <w:t>Оплата производится только после принятия статьи к публикации.</w:t>
      </w:r>
      <w:r w:rsidRPr="0014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53" w:rsidRPr="00141B73" w:rsidRDefault="006B4D53" w:rsidP="00141B73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67A" w:rsidRPr="00141B73" w:rsidRDefault="001A467A" w:rsidP="00141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sz w:val="28"/>
          <w:szCs w:val="28"/>
        </w:rPr>
        <w:t>Уваж</w:t>
      </w:r>
      <w:r w:rsidR="00141B73">
        <w:rPr>
          <w:rFonts w:ascii="Times New Roman" w:hAnsi="Times New Roman" w:cs="Times New Roman"/>
          <w:sz w:val="28"/>
          <w:szCs w:val="28"/>
        </w:rPr>
        <w:t xml:space="preserve">аемые коллеги, приглашаем присоединиться к профессиональному сообществу </w:t>
      </w:r>
      <w:r w:rsidR="00141B73">
        <w:rPr>
          <w:rFonts w:ascii="Times New Roman" w:eastAsia="Times New Roman" w:hAnsi="Times New Roman" w:cs="Times New Roman"/>
          <w:b/>
          <w:sz w:val="28"/>
          <w:szCs w:val="28"/>
        </w:rPr>
        <w:t>врачей</w:t>
      </w:r>
      <w:r w:rsidR="00141B73" w:rsidRPr="00141B73">
        <w:rPr>
          <w:rFonts w:ascii="Times New Roman" w:eastAsia="Times New Roman" w:hAnsi="Times New Roman" w:cs="Times New Roman"/>
          <w:b/>
          <w:sz w:val="28"/>
          <w:szCs w:val="28"/>
        </w:rPr>
        <w:t xml:space="preserve"> эстетической медицины</w:t>
      </w:r>
      <w:r w:rsidR="00141B73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B818C6" w:rsidRDefault="00B818C6" w:rsidP="00141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73">
        <w:rPr>
          <w:rFonts w:ascii="Times New Roman" w:hAnsi="Times New Roman" w:cs="Times New Roman"/>
          <w:sz w:val="28"/>
          <w:szCs w:val="28"/>
        </w:rPr>
        <w:t>Более подробная информация – в Положении конференции.</w:t>
      </w:r>
    </w:p>
    <w:p w:rsidR="00E95739" w:rsidRDefault="00E95739" w:rsidP="00141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739" w:rsidRDefault="00E95739" w:rsidP="00141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739" w:rsidRPr="006601BC" w:rsidRDefault="00E95739" w:rsidP="00E9573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Pr="006601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66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E95739" w:rsidRPr="003B024A" w:rsidRDefault="00E95739" w:rsidP="00E957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739" w:rsidRPr="003B024A" w:rsidRDefault="00E95739" w:rsidP="00E957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739" w:rsidRPr="003B024A" w:rsidRDefault="00E95739" w:rsidP="00E9573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</w:p>
    <w:p w:rsidR="00E95739" w:rsidRPr="003B024A" w:rsidRDefault="00E95739" w:rsidP="00E95739">
      <w:pPr>
        <w:pStyle w:val="a3"/>
        <w:numPr>
          <w:ilvl w:val="1"/>
          <w:numId w:val="2"/>
        </w:numPr>
        <w:tabs>
          <w:tab w:val="left" w:pos="567"/>
          <w:tab w:val="left" w:pos="1452"/>
          <w:tab w:val="left" w:pos="2401"/>
          <w:tab w:val="left" w:pos="4221"/>
          <w:tab w:val="left" w:pos="6696"/>
          <w:tab w:val="left" w:pos="8329"/>
          <w:tab w:val="left" w:pos="9237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3B02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024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B024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3B02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B024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подведения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Ко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нция).</w:t>
      </w:r>
    </w:p>
    <w:p w:rsidR="00E95739" w:rsidRPr="003B024A" w:rsidRDefault="00E95739" w:rsidP="00E95739">
      <w:pPr>
        <w:pStyle w:val="a3"/>
        <w:numPr>
          <w:ilvl w:val="1"/>
          <w:numId w:val="2"/>
        </w:numPr>
        <w:tabs>
          <w:tab w:val="left" w:pos="567"/>
          <w:tab w:val="left" w:pos="1452"/>
          <w:tab w:val="left" w:pos="2401"/>
          <w:tab w:val="left" w:pos="4221"/>
          <w:tab w:val="left" w:pos="6696"/>
          <w:tab w:val="left" w:pos="8329"/>
          <w:tab w:val="left" w:pos="9237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Учредителем</w:t>
      </w:r>
      <w:r w:rsidRPr="003B02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B024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ЧУДПО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ИПиПКСЗ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739" w:rsidRPr="003B024A" w:rsidRDefault="00E95739" w:rsidP="00E95739">
      <w:pPr>
        <w:pStyle w:val="a3"/>
        <w:numPr>
          <w:ilvl w:val="1"/>
          <w:numId w:val="2"/>
        </w:numPr>
        <w:tabs>
          <w:tab w:val="left" w:pos="567"/>
          <w:tab w:val="left" w:pos="1452"/>
          <w:tab w:val="left" w:pos="2401"/>
          <w:tab w:val="left" w:pos="4221"/>
          <w:tab w:val="left" w:pos="6696"/>
          <w:tab w:val="left" w:pos="8329"/>
          <w:tab w:val="left" w:pos="9237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По результатам проведения Конференции издается сборник трудов. Сборнику присваиваются коды </w:t>
      </w:r>
      <w:r w:rsidRPr="003B024A">
        <w:rPr>
          <w:rFonts w:ascii="Times New Roman" w:hAnsi="Times New Roman"/>
          <w:sz w:val="24"/>
          <w:szCs w:val="24"/>
          <w:lang w:val="en-US"/>
        </w:rPr>
        <w:t>ISBN</w:t>
      </w:r>
      <w:r w:rsidRPr="003B024A">
        <w:rPr>
          <w:rFonts w:ascii="Times New Roman" w:hAnsi="Times New Roman"/>
          <w:sz w:val="24"/>
          <w:szCs w:val="24"/>
        </w:rPr>
        <w:t>, УДК, ББК.</w:t>
      </w:r>
    </w:p>
    <w:p w:rsidR="00E95739" w:rsidRPr="003B024A" w:rsidRDefault="00E95739" w:rsidP="00E95739">
      <w:pPr>
        <w:pStyle w:val="a3"/>
        <w:numPr>
          <w:ilvl w:val="1"/>
          <w:numId w:val="2"/>
        </w:numPr>
        <w:tabs>
          <w:tab w:val="left" w:pos="567"/>
          <w:tab w:val="left" w:pos="1452"/>
          <w:tab w:val="left" w:pos="2401"/>
          <w:tab w:val="left" w:pos="4221"/>
          <w:tab w:val="left" w:pos="6696"/>
          <w:tab w:val="left" w:pos="8329"/>
          <w:tab w:val="left" w:pos="9237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Очное уч</w:t>
      </w:r>
      <w:r w:rsidRPr="003B024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ас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в Конфер</w:t>
      </w:r>
      <w:r w:rsidRPr="003B024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енц</w:t>
      </w:r>
      <w:r w:rsidRPr="003B024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бесплатное (включая публикацию статьи)</w:t>
      </w:r>
      <w:r w:rsidRPr="003B02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E95739" w:rsidRPr="003B024A" w:rsidRDefault="00E95739" w:rsidP="00E95739">
      <w:pPr>
        <w:tabs>
          <w:tab w:val="left" w:pos="567"/>
        </w:tabs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739" w:rsidRPr="003B024A" w:rsidRDefault="00E95739" w:rsidP="00E9573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Цель и задачи 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онф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ии.</w:t>
      </w:r>
    </w:p>
    <w:p w:rsidR="00E95739" w:rsidRPr="003B024A" w:rsidRDefault="00E95739" w:rsidP="00E95739">
      <w:pPr>
        <w:tabs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3B024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B024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оводится</w:t>
      </w:r>
      <w:r w:rsidRPr="003B024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024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3B024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и обсуждения результатов научно-практической деятельности, нако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Pr="003B02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протоколов ведения пациентов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739" w:rsidRPr="003B024A" w:rsidRDefault="00E95739" w:rsidP="00E95739">
      <w:pPr>
        <w:tabs>
          <w:tab w:val="left" w:pos="567"/>
        </w:tabs>
        <w:spacing w:after="0"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2.2. З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ии являю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95739" w:rsidRPr="003B024A" w:rsidRDefault="00E95739" w:rsidP="00E95739">
      <w:pPr>
        <w:pStyle w:val="a3"/>
        <w:numPr>
          <w:ilvl w:val="0"/>
          <w:numId w:val="1"/>
        </w:numPr>
        <w:tabs>
          <w:tab w:val="left" w:pos="567"/>
        </w:tabs>
        <w:spacing w:after="0" w:line="239" w:lineRule="auto"/>
        <w:ind w:left="0" w:right="-16" w:firstLine="0"/>
        <w:jc w:val="both"/>
        <w:rPr>
          <w:rFonts w:ascii="Symbol" w:eastAsia="Symbol" w:hAnsi="Symbol" w:cs="Symbol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результатов научно-практической деятельности;</w:t>
      </w:r>
    </w:p>
    <w:p w:rsidR="00E95739" w:rsidRPr="003B024A" w:rsidRDefault="00E95739" w:rsidP="00E95739">
      <w:pPr>
        <w:pStyle w:val="a3"/>
        <w:numPr>
          <w:ilvl w:val="0"/>
          <w:numId w:val="1"/>
        </w:numPr>
        <w:tabs>
          <w:tab w:val="left" w:pos="567"/>
        </w:tabs>
        <w:spacing w:after="0" w:line="239" w:lineRule="auto"/>
        <w:ind w:left="0" w:right="-16" w:firstLine="0"/>
        <w:jc w:val="both"/>
        <w:rPr>
          <w:rFonts w:ascii="Symbol" w:eastAsia="Symbol" w:hAnsi="Symbol" w:cs="Symbol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B024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общен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B024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 w:rsidRPr="003B024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ытом;</w:t>
      </w:r>
    </w:p>
    <w:p w:rsidR="00E95739" w:rsidRPr="003B024A" w:rsidRDefault="00E95739" w:rsidP="00E95739">
      <w:pPr>
        <w:pStyle w:val="a3"/>
        <w:numPr>
          <w:ilvl w:val="0"/>
          <w:numId w:val="1"/>
        </w:numPr>
        <w:tabs>
          <w:tab w:val="left" w:pos="567"/>
        </w:tabs>
        <w:spacing w:after="0" w:line="242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научного 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трансляция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инновационных образовательных 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ктик.</w:t>
      </w:r>
    </w:p>
    <w:p w:rsidR="00E95739" w:rsidRPr="003B024A" w:rsidRDefault="00E95739" w:rsidP="00E95739">
      <w:pPr>
        <w:tabs>
          <w:tab w:val="left" w:pos="56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739" w:rsidRPr="003B024A" w:rsidRDefault="00E95739" w:rsidP="00E95739">
      <w:pPr>
        <w:pStyle w:val="a3"/>
        <w:numPr>
          <w:ilvl w:val="0"/>
          <w:numId w:val="2"/>
        </w:numPr>
        <w:spacing w:before="5" w:after="0" w:line="240" w:lineRule="auto"/>
        <w:ind w:left="0" w:right="-2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К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ренц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E95739" w:rsidRDefault="00E95739" w:rsidP="00E95739">
      <w:pPr>
        <w:pStyle w:val="a3"/>
        <w:numPr>
          <w:ilvl w:val="1"/>
          <w:numId w:val="2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0" w:line="241" w:lineRule="auto"/>
        <w:ind w:left="0" w:right="-1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нция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посвящ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вопросам:</w:t>
      </w:r>
    </w:p>
    <w:p w:rsidR="00E95739" w:rsidRPr="007C131B" w:rsidRDefault="00E95739" w:rsidP="00E95739">
      <w:p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31B">
        <w:rPr>
          <w:rFonts w:ascii="Times New Roman" w:eastAsia="Times New Roman" w:hAnsi="Times New Roman" w:cs="Times New Roman"/>
          <w:color w:val="000000"/>
          <w:sz w:val="24"/>
          <w:szCs w:val="24"/>
        </w:rPr>
        <w:t>Синергии дисциплин, позволяющей оптимизировать подходы к терапии пациентов:</w:t>
      </w:r>
    </w:p>
    <w:p w:rsidR="00E95739" w:rsidRPr="007C131B" w:rsidRDefault="00E95739" w:rsidP="00E95739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Эстетическая медицина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фонопедия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голос как инструмент врача. </w:t>
      </w:r>
    </w:p>
    <w:p w:rsidR="00E95739" w:rsidRPr="007C131B" w:rsidRDefault="00E95739" w:rsidP="00E95739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Косметология и УЗИ диагностика: УЗИ мягких тканей как диагностический критерий.</w:t>
      </w:r>
    </w:p>
    <w:p w:rsidR="00E95739" w:rsidRDefault="00E95739" w:rsidP="00E95739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Косметология, физиотерапия и физика: взаимодействие аппаратных технологий с биологической тканью.</w:t>
      </w:r>
    </w:p>
    <w:p w:rsidR="00E95739" w:rsidRDefault="00E95739" w:rsidP="00E95739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 и биология: разработки сибирских биологов для здоровья и красоты кожи.</w:t>
      </w:r>
    </w:p>
    <w:p w:rsidR="00E95739" w:rsidRDefault="00E95739" w:rsidP="00E95739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 и неврология:  на стыке дисциплин.</w:t>
      </w:r>
    </w:p>
    <w:p w:rsidR="00E95739" w:rsidRDefault="00E95739" w:rsidP="00E95739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 и онкология: взаимодействие дисциплин для решения клинических задач.</w:t>
      </w:r>
    </w:p>
    <w:p w:rsidR="00E95739" w:rsidRPr="004A7E2C" w:rsidRDefault="00E95739" w:rsidP="00E95739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Косметология и биохимия: разработки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космецевтики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синергия и </w:t>
      </w:r>
      <w:proofErr w:type="spellStart"/>
      <w:r w:rsidRPr="004A7E2C">
        <w:rPr>
          <w:rFonts w:ascii="Times New Roman" w:hAnsi="Times New Roman" w:cs="Times New Roman"/>
          <w:sz w:val="24"/>
          <w:szCs w:val="24"/>
          <w:shd w:val="clear" w:color="auto" w:fill="FFFFFF"/>
        </w:rPr>
        <w:t>эмерджентность</w:t>
      </w:r>
      <w:proofErr w:type="spellEnd"/>
      <w:r w:rsidRPr="004A7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739" w:rsidRDefault="00E95739" w:rsidP="00E95739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 и эндокринология: дефициты изнутри и снаружи.</w:t>
      </w:r>
    </w:p>
    <w:p w:rsidR="00E95739" w:rsidRDefault="00E95739" w:rsidP="00E95739">
      <w:pPr>
        <w:pStyle w:val="a3"/>
        <w:numPr>
          <w:ilvl w:val="0"/>
          <w:numId w:val="6"/>
        </w:numPr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left="0" w:right="-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Косметология и геронтология: эпигенетическая регуляция.</w:t>
      </w:r>
    </w:p>
    <w:p w:rsidR="00E95739" w:rsidRPr="00262BFF" w:rsidRDefault="00E95739" w:rsidP="00E95739">
      <w:pPr>
        <w:pStyle w:val="a3"/>
        <w:tabs>
          <w:tab w:val="left" w:pos="567"/>
          <w:tab w:val="left" w:pos="2205"/>
          <w:tab w:val="left" w:pos="3553"/>
          <w:tab w:val="left" w:pos="4764"/>
          <w:tab w:val="left" w:pos="6503"/>
          <w:tab w:val="left" w:pos="7985"/>
        </w:tabs>
        <w:spacing w:after="36" w:line="240" w:lineRule="exact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739" w:rsidRPr="003B024A" w:rsidRDefault="00E95739" w:rsidP="00E95739">
      <w:pPr>
        <w:pStyle w:val="a3"/>
        <w:numPr>
          <w:ilvl w:val="0"/>
          <w:numId w:val="2"/>
        </w:numPr>
        <w:spacing w:after="0" w:line="240" w:lineRule="auto"/>
        <w:ind w:left="0" w:right="-2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Кон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ерен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ии.</w:t>
      </w:r>
    </w:p>
    <w:p w:rsidR="00E95739" w:rsidRPr="003B024A" w:rsidRDefault="00E95739" w:rsidP="00E95739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3B02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B02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B024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врачи; биологи, биохимики, причастные к разработкам препаратов для эстетической медицины; физики, причастные к разработкам аппаратов для эстетической медицины,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фонопеды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95739" w:rsidRDefault="00E95739" w:rsidP="00E95739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4.2. Огр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й по возра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</w:t>
      </w:r>
      <w:r w:rsidRPr="003B02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E95739" w:rsidRPr="003B024A" w:rsidRDefault="00E95739" w:rsidP="00E95739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739" w:rsidRPr="003B024A" w:rsidRDefault="00E95739" w:rsidP="00E95739">
      <w:pPr>
        <w:pStyle w:val="a3"/>
        <w:numPr>
          <w:ilvl w:val="0"/>
          <w:numId w:val="2"/>
        </w:numPr>
        <w:spacing w:after="0" w:line="240" w:lineRule="auto"/>
        <w:ind w:left="0" w:right="-2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уча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в 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ренц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E95739" w:rsidRPr="003B024A" w:rsidRDefault="00E95739" w:rsidP="00E9573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ное участие с выс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B02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ем и публикацией тезисов доклада, выдачей сертификата (бесплатно).</w:t>
      </w:r>
    </w:p>
    <w:p w:rsidR="00E95739" w:rsidRPr="003B024A" w:rsidRDefault="00E95739" w:rsidP="00E9573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ное участие без вы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сертификата – 200 руб.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  <w:proofErr w:type="gramEnd"/>
    </w:p>
    <w:p w:rsidR="00E95739" w:rsidRPr="003B024A" w:rsidRDefault="00E95739" w:rsidP="00E9573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участие 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публикацией тезисов доклада по желанию участника, с выдачей сертификата).</w:t>
      </w:r>
    </w:p>
    <w:p w:rsidR="00E95739" w:rsidRPr="003B024A" w:rsidRDefault="00E95739" w:rsidP="00E9573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вы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я, с выдачей сертификата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стоимость сертификата – 200 руб.</w:t>
      </w:r>
      <w:r w:rsidRPr="003B02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</w:t>
      </w:r>
    </w:p>
    <w:p w:rsidR="00E95739" w:rsidRDefault="00E95739" w:rsidP="00E9573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 (р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татьи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сборнике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и выдачей сертификата – платно)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739" w:rsidRPr="006601BC" w:rsidRDefault="00E95739" w:rsidP="00E95739">
      <w:pPr>
        <w:pStyle w:val="a3"/>
        <w:tabs>
          <w:tab w:val="left" w:pos="567"/>
        </w:tabs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739" w:rsidRPr="00705920" w:rsidRDefault="00E95739" w:rsidP="00E95739">
      <w:pPr>
        <w:pStyle w:val="a3"/>
        <w:numPr>
          <w:ilvl w:val="0"/>
          <w:numId w:val="2"/>
        </w:numPr>
        <w:spacing w:after="0" w:line="240" w:lineRule="auto"/>
        <w:ind w:left="0" w:right="-2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Оргкомитет Ко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ренц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E95739" w:rsidRPr="003B024A" w:rsidRDefault="00E95739" w:rsidP="00E95739">
      <w:pPr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B02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B024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 w:rsidRPr="003B02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02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3B024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B024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 созда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Оргкоми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E95739" w:rsidRPr="006574B9" w:rsidRDefault="00E95739" w:rsidP="00E95739">
      <w:pPr>
        <w:spacing w:after="0"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</w:t>
      </w:r>
      <w:r w:rsidRPr="003B024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еда</w:t>
      </w:r>
      <w:r w:rsidRPr="003B02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3B024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гк</w:t>
      </w:r>
      <w:r w:rsidRPr="003B02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</w:t>
      </w:r>
      <w:r w:rsidRPr="003B02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B02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3B024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рен</w:t>
      </w:r>
      <w:r w:rsidRPr="003B02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Pr="003B024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spellStart"/>
      <w:r w:rsidRPr="006574B9">
        <w:rPr>
          <w:rFonts w:ascii="Times New Roman" w:eastAsia="Times New Roman" w:hAnsi="Times New Roman" w:cs="Times New Roman"/>
          <w:color w:val="000000"/>
          <w:sz w:val="24"/>
          <w:szCs w:val="24"/>
        </w:rPr>
        <w:t>Смитнева</w:t>
      </w:r>
      <w:proofErr w:type="spellEnd"/>
      <w:r w:rsidRPr="00657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Сергеевна</w:t>
      </w:r>
    </w:p>
    <w:p w:rsidR="00E95739" w:rsidRPr="003B024A" w:rsidRDefault="00E95739" w:rsidP="00E95739">
      <w:pPr>
        <w:spacing w:after="0" w:line="235" w:lineRule="auto"/>
        <w:ind w:left="1" w:right="-20" w:firstLine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</w:t>
      </w:r>
      <w:r w:rsidRPr="003B02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гкоми</w:t>
      </w:r>
      <w:r w:rsidRPr="003B024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Янина Алексеевна, Сорокина Елена Львовна, Фетисова Ольга Геннадьевна,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Чухрова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Марина Геннадьевна, Черноусова-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Никонорова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Татьяна Владимировна</w:t>
      </w:r>
    </w:p>
    <w:p w:rsidR="00E95739" w:rsidRPr="003B024A" w:rsidRDefault="00E95739" w:rsidP="00E95739">
      <w:pPr>
        <w:spacing w:after="0" w:line="235" w:lineRule="auto"/>
        <w:ind w:left="1" w:right="-20" w:hang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39" w:rsidRPr="003B024A" w:rsidRDefault="00E95739" w:rsidP="00E95739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E95739" w:rsidRPr="003B024A" w:rsidRDefault="00E95739" w:rsidP="00E95739">
      <w:pPr>
        <w:pStyle w:val="a3"/>
        <w:numPr>
          <w:ilvl w:val="0"/>
          <w:numId w:val="10"/>
        </w:numPr>
        <w:tabs>
          <w:tab w:val="left" w:pos="1287"/>
        </w:tabs>
        <w:spacing w:after="0" w:line="239" w:lineRule="auto"/>
        <w:ind w:right="460"/>
        <w:rPr>
          <w:rFonts w:ascii="Symbol" w:eastAsia="Symbol" w:hAnsi="Symbol" w:cs="Symbol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о порядке и сроках 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B02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Ко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3B024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</w:p>
    <w:p w:rsidR="00E95739" w:rsidRPr="003B024A" w:rsidRDefault="00E95739" w:rsidP="00E95739">
      <w:pPr>
        <w:pStyle w:val="a3"/>
        <w:numPr>
          <w:ilvl w:val="0"/>
          <w:numId w:val="10"/>
        </w:numPr>
        <w:tabs>
          <w:tab w:val="left" w:pos="1287"/>
        </w:tabs>
        <w:spacing w:after="0" w:line="239" w:lineRule="auto"/>
        <w:ind w:right="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рецензирует и публикует 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95739" w:rsidRPr="003B024A" w:rsidRDefault="00E95739" w:rsidP="00E95739">
      <w:pPr>
        <w:pStyle w:val="a3"/>
        <w:numPr>
          <w:ilvl w:val="0"/>
          <w:numId w:val="10"/>
        </w:numPr>
        <w:tabs>
          <w:tab w:val="left" w:pos="1287"/>
        </w:tabs>
        <w:spacing w:after="0" w:line="239" w:lineRule="auto"/>
        <w:ind w:right="1575"/>
        <w:rPr>
          <w:rFonts w:ascii="Symbol" w:eastAsia="Symbol" w:hAnsi="Symbol" w:cs="Symbol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для очных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</w:p>
    <w:p w:rsidR="00E95739" w:rsidRPr="003B024A" w:rsidRDefault="00E95739" w:rsidP="00E95739">
      <w:pPr>
        <w:pStyle w:val="a3"/>
        <w:numPr>
          <w:ilvl w:val="0"/>
          <w:numId w:val="10"/>
        </w:numPr>
        <w:tabs>
          <w:tab w:val="left" w:pos="1287"/>
        </w:tabs>
        <w:spacing w:after="0" w:line="239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програ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я Конфер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5739" w:rsidRPr="003B024A" w:rsidRDefault="00E95739" w:rsidP="00E95739">
      <w:pPr>
        <w:pStyle w:val="a3"/>
        <w:numPr>
          <w:ilvl w:val="0"/>
          <w:numId w:val="10"/>
        </w:numPr>
        <w:tabs>
          <w:tab w:val="left" w:pos="128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3B02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 онлай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нсля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E95739" w:rsidRPr="003B024A" w:rsidRDefault="00E95739" w:rsidP="00E95739">
      <w:pPr>
        <w:pStyle w:val="a3"/>
        <w:numPr>
          <w:ilvl w:val="0"/>
          <w:numId w:val="10"/>
        </w:numPr>
        <w:tabs>
          <w:tab w:val="left" w:pos="1287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3B02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 парт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еров к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ю в ко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739" w:rsidRPr="003B024A" w:rsidRDefault="00E95739" w:rsidP="00E9573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739" w:rsidRPr="003B024A" w:rsidRDefault="00E95739" w:rsidP="00E95739">
      <w:pPr>
        <w:pStyle w:val="a3"/>
        <w:numPr>
          <w:ilvl w:val="0"/>
          <w:numId w:val="2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провед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и ре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ренц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95739" w:rsidRPr="000D126C" w:rsidRDefault="00E95739" w:rsidP="00E9573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</w:t>
      </w:r>
      <w:r w:rsidRPr="000D1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0D126C">
        <w:rPr>
          <w:rFonts w:ascii="Times New Roman" w:hAnsi="Times New Roman" w:cs="Times New Roman"/>
          <w:b/>
          <w:sz w:val="24"/>
          <w:szCs w:val="24"/>
        </w:rPr>
        <w:t>18.04.2019</w:t>
      </w:r>
    </w:p>
    <w:p w:rsidR="00E95739" w:rsidRPr="000D126C" w:rsidRDefault="00E95739" w:rsidP="00E9573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0D1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я: 11.0</w:t>
      </w:r>
      <w:r w:rsidRPr="000D1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14.00</w:t>
      </w:r>
    </w:p>
    <w:p w:rsidR="00E95739" w:rsidRPr="000D126C" w:rsidRDefault="00E95739" w:rsidP="00E9573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с 10.00.</w:t>
      </w:r>
    </w:p>
    <w:p w:rsidR="00E95739" w:rsidRPr="000D126C" w:rsidRDefault="00E95739" w:rsidP="00E9573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нт вы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D12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0D12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D12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D1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о 7 ми</w:t>
      </w:r>
      <w:r w:rsidRPr="000D12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D12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т, м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D1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ер кла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а – до 20</w:t>
      </w:r>
      <w:r w:rsidRPr="000D1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D12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D12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D12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739" w:rsidRPr="000D126C" w:rsidRDefault="00E95739" w:rsidP="00E9573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12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D12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D12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D1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 w:rsidRPr="000D12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12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5739" w:rsidRPr="003B024A" w:rsidRDefault="00E95739" w:rsidP="00E9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739" w:rsidRPr="003B024A" w:rsidRDefault="00E95739" w:rsidP="00E95739">
      <w:pPr>
        <w:pStyle w:val="a3"/>
        <w:numPr>
          <w:ilvl w:val="0"/>
          <w:numId w:val="2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</w:t>
      </w:r>
      <w:r w:rsidRPr="003B024A">
        <w:rPr>
          <w:rFonts w:ascii="Times New Roman" w:eastAsia="Times New Roman" w:hAnsi="Times New Roman" w:cs="Times New Roman"/>
          <w:b/>
          <w:color w:val="000000"/>
          <w:spacing w:val="35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</w:t>
      </w:r>
      <w:r w:rsidRPr="003B024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</w:t>
      </w:r>
      <w:r w:rsidRPr="003B024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3B024A">
        <w:rPr>
          <w:rFonts w:ascii="Times New Roman" w:eastAsia="Times New Roman" w:hAnsi="Times New Roman" w:cs="Times New Roman"/>
          <w:b/>
          <w:color w:val="000000"/>
          <w:spacing w:val="33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3B024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фере</w:t>
      </w:r>
      <w:r w:rsidRPr="003B024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3B024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95739" w:rsidRDefault="00E95739" w:rsidP="00E95739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205">
        <w:rPr>
          <w:rFonts w:ascii="Times New Roman" w:hAnsi="Times New Roman" w:cs="Times New Roman"/>
          <w:sz w:val="24"/>
          <w:szCs w:val="24"/>
        </w:rPr>
        <w:t xml:space="preserve">Россия, г. Новосибирск, ул. </w:t>
      </w:r>
      <w:r>
        <w:rPr>
          <w:rFonts w:ascii="Times New Roman" w:hAnsi="Times New Roman" w:cs="Times New Roman"/>
          <w:sz w:val="24"/>
          <w:szCs w:val="24"/>
        </w:rPr>
        <w:t>Добролюбова 18/1</w:t>
      </w:r>
    </w:p>
    <w:p w:rsidR="00E95739" w:rsidRPr="00F72205" w:rsidRDefault="00E95739" w:rsidP="00E95739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205">
        <w:rPr>
          <w:rFonts w:ascii="Times New Roman" w:hAnsi="Times New Roman" w:cs="Times New Roman"/>
          <w:sz w:val="24"/>
          <w:szCs w:val="24"/>
        </w:rPr>
        <w:t>Тел.: 8 (383) 202-21-81</w:t>
      </w:r>
    </w:p>
    <w:p w:rsidR="00E95739" w:rsidRPr="00545010" w:rsidRDefault="00E95739" w:rsidP="00E957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10">
        <w:rPr>
          <w:rFonts w:ascii="Times New Roman" w:hAnsi="Times New Roman" w:cs="Times New Roman"/>
          <w:sz w:val="24"/>
          <w:szCs w:val="24"/>
        </w:rPr>
        <w:t>Телефон для справок: 8-800-770-08-83 звонок бесплатный</w:t>
      </w:r>
    </w:p>
    <w:p w:rsidR="00E95739" w:rsidRPr="00545010" w:rsidRDefault="00E95739" w:rsidP="00E95739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-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010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организатора ко</w:t>
      </w:r>
      <w:r w:rsidRPr="005450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45010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5450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4501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450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45010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5450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http://sispp.ru/</w:t>
      </w:r>
    </w:p>
    <w:p w:rsidR="00E95739" w:rsidRPr="003B024A" w:rsidRDefault="00E95739" w:rsidP="00E957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5739" w:rsidRPr="003B024A" w:rsidRDefault="00E95739" w:rsidP="00E95739">
      <w:pPr>
        <w:pStyle w:val="a3"/>
        <w:numPr>
          <w:ilvl w:val="0"/>
          <w:numId w:val="2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Публикация материалов Конференции и сертификаты.</w:t>
      </w:r>
    </w:p>
    <w:p w:rsidR="00E95739" w:rsidRPr="00545010" w:rsidRDefault="00E95739" w:rsidP="00E95739">
      <w:pPr>
        <w:pStyle w:val="a3"/>
        <w:numPr>
          <w:ilvl w:val="1"/>
          <w:numId w:val="2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B024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3B024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B02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ренции</w:t>
      </w:r>
      <w:r w:rsidRPr="003B024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B024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выдаются (рассылаются) </w:t>
      </w:r>
      <w:r w:rsidRPr="00545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54501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45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рт</w:t>
      </w:r>
      <w:r w:rsidRPr="005450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545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5450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545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54501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545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ты.</w:t>
      </w:r>
    </w:p>
    <w:p w:rsidR="00E95739" w:rsidRDefault="00E95739" w:rsidP="00E95739">
      <w:pPr>
        <w:pStyle w:val="a3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Материалы</w:t>
      </w:r>
      <w:r w:rsidRPr="003B024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б</w:t>
      </w:r>
      <w:r w:rsidRPr="003B02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 w:rsidRPr="003B024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45010">
        <w:rPr>
          <w:rFonts w:ascii="Times New Roman" w:hAnsi="Times New Roman"/>
          <w:b/>
          <w:sz w:val="24"/>
          <w:szCs w:val="24"/>
        </w:rPr>
        <w:t>в сборнике</w:t>
      </w:r>
      <w:r w:rsidRPr="003B024A">
        <w:rPr>
          <w:rFonts w:ascii="Times New Roman" w:hAnsi="Times New Roman"/>
          <w:sz w:val="24"/>
          <w:szCs w:val="24"/>
        </w:rPr>
        <w:t xml:space="preserve">, размещённом </w:t>
      </w:r>
      <w:hyperlink r:id="rId10" w:history="1">
        <w:r w:rsidRPr="003B024A">
          <w:rPr>
            <w:rStyle w:val="a4"/>
            <w:rFonts w:ascii="Times New Roman" w:hAnsi="Times New Roman"/>
            <w:sz w:val="24"/>
            <w:szCs w:val="24"/>
          </w:rPr>
          <w:t>на сайте института</w:t>
        </w:r>
      </w:hyperlink>
      <w:r w:rsidRPr="003B024A">
        <w:rPr>
          <w:rFonts w:ascii="Times New Roman" w:hAnsi="Times New Roman"/>
          <w:sz w:val="24"/>
          <w:szCs w:val="24"/>
        </w:rPr>
        <w:t xml:space="preserve">  или в печатном сборнике </w:t>
      </w:r>
      <w:r>
        <w:rPr>
          <w:rFonts w:ascii="Times New Roman" w:hAnsi="Times New Roman"/>
          <w:sz w:val="24"/>
          <w:szCs w:val="24"/>
        </w:rPr>
        <w:t xml:space="preserve">«Наука и социум» – РИНЦ </w:t>
      </w:r>
      <w:r w:rsidRPr="003B024A">
        <w:rPr>
          <w:rFonts w:ascii="Times New Roman" w:hAnsi="Times New Roman"/>
          <w:sz w:val="24"/>
          <w:szCs w:val="24"/>
        </w:rPr>
        <w:t xml:space="preserve">(по </w:t>
      </w:r>
      <w:r>
        <w:rPr>
          <w:rFonts w:ascii="Times New Roman" w:hAnsi="Times New Roman"/>
          <w:sz w:val="24"/>
          <w:szCs w:val="24"/>
        </w:rPr>
        <w:t xml:space="preserve">запросу </w:t>
      </w:r>
      <w:r w:rsidRPr="003B024A">
        <w:rPr>
          <w:rFonts w:ascii="Times New Roman" w:hAnsi="Times New Roman"/>
          <w:sz w:val="24"/>
          <w:szCs w:val="24"/>
        </w:rPr>
        <w:t xml:space="preserve">и факту дополнительной оплаты). Сборнику присваиваются коды </w:t>
      </w:r>
      <w:r w:rsidRPr="003B024A">
        <w:rPr>
          <w:rFonts w:ascii="Times New Roman" w:hAnsi="Times New Roman"/>
          <w:sz w:val="24"/>
          <w:szCs w:val="24"/>
          <w:lang w:val="en-US"/>
        </w:rPr>
        <w:t>ISBN</w:t>
      </w:r>
      <w:r w:rsidRPr="003B024A">
        <w:rPr>
          <w:rFonts w:ascii="Times New Roman" w:hAnsi="Times New Roman"/>
          <w:sz w:val="24"/>
          <w:szCs w:val="24"/>
        </w:rPr>
        <w:t>, УДК, ББК.</w:t>
      </w:r>
    </w:p>
    <w:p w:rsidR="00E95739" w:rsidRPr="003B024A" w:rsidRDefault="00E95739" w:rsidP="00E95739">
      <w:pPr>
        <w:pStyle w:val="a3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B024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3B024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3B024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B024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 w:rsidRPr="003B024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B024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B02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B024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3B024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B0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B02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B024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3B02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B02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3B02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щено</w:t>
      </w:r>
      <w:r w:rsidRPr="003B02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3B02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B02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95739" w:rsidRPr="003B024A" w:rsidRDefault="00E95739" w:rsidP="00E9573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тезисов докладов 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3B02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3B0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Pr="003B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r w:rsidRPr="003B0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включительно.</w:t>
      </w:r>
    </w:p>
    <w:p w:rsidR="00E95739" w:rsidRPr="000D126C" w:rsidRDefault="00E95739" w:rsidP="00E95739">
      <w:pPr>
        <w:pStyle w:val="a3"/>
        <w:numPr>
          <w:ilvl w:val="1"/>
          <w:numId w:val="2"/>
        </w:numPr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24A">
        <w:rPr>
          <w:rFonts w:ascii="Times New Roman" w:hAnsi="Times New Roman"/>
          <w:sz w:val="24"/>
          <w:szCs w:val="24"/>
        </w:rPr>
        <w:t xml:space="preserve">участия в Конференции  с публикацией </w:t>
      </w:r>
      <w:r>
        <w:rPr>
          <w:rFonts w:ascii="Times New Roman" w:hAnsi="Times New Roman"/>
          <w:sz w:val="24"/>
          <w:szCs w:val="24"/>
        </w:rPr>
        <w:t xml:space="preserve">статьи или тезисов доклада </w:t>
      </w:r>
      <w:r w:rsidRPr="003B024A">
        <w:rPr>
          <w:rFonts w:ascii="Times New Roman" w:hAnsi="Times New Roman"/>
          <w:sz w:val="24"/>
          <w:szCs w:val="24"/>
        </w:rPr>
        <w:t>необходимо: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977"/>
      </w:tblGrid>
      <w:tr w:rsidR="00E95739" w:rsidRPr="003B024A" w:rsidTr="00560459">
        <w:trPr>
          <w:trHeight w:val="648"/>
        </w:trPr>
        <w:tc>
          <w:tcPr>
            <w:tcW w:w="7621" w:type="dxa"/>
          </w:tcPr>
          <w:p w:rsidR="00E95739" w:rsidRPr="00E95739" w:rsidRDefault="00E95739" w:rsidP="00E9573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95739">
              <w:rPr>
                <w:rFonts w:ascii="Times New Roman" w:hAnsi="Times New Roman"/>
                <w:sz w:val="24"/>
                <w:szCs w:val="24"/>
              </w:rPr>
              <w:t xml:space="preserve">Перейти по ссылке: </w:t>
            </w:r>
            <w:hyperlink r:id="rId11" w:history="1">
              <w:r w:rsidRPr="00E9573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http://sispp.ru/npmevents/?gr_type=conference</w:t>
              </w:r>
            </w:hyperlink>
          </w:p>
          <w:p w:rsidR="00E95739" w:rsidRPr="00E95739" w:rsidRDefault="00E95739" w:rsidP="00E95739">
            <w:pPr>
              <w:tabs>
                <w:tab w:val="left" w:pos="284"/>
              </w:tabs>
              <w:spacing w:after="0" w:line="240" w:lineRule="auto"/>
              <w:ind w:left="-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7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2" w:history="1">
              <w:r w:rsidRPr="00E95739">
                <w:rPr>
                  <w:rStyle w:val="a4"/>
                  <w:rFonts w:ascii="Times New Roman" w:hAnsi="Times New Roman"/>
                  <w:sz w:val="24"/>
                  <w:szCs w:val="24"/>
                </w:rPr>
                <w:t>подать заявку на Конференцию,</w:t>
              </w:r>
            </w:hyperlink>
            <w:r w:rsidRPr="00E95739">
              <w:rPr>
                <w:rFonts w:ascii="Times New Roman" w:hAnsi="Times New Roman"/>
                <w:sz w:val="24"/>
                <w:szCs w:val="24"/>
              </w:rPr>
              <w:t xml:space="preserve"> прикрепив к заявке статью.</w:t>
            </w:r>
          </w:p>
        </w:tc>
        <w:tc>
          <w:tcPr>
            <w:tcW w:w="2977" w:type="dxa"/>
          </w:tcPr>
          <w:p w:rsidR="00E95739" w:rsidRPr="003B024A" w:rsidRDefault="00E95739" w:rsidP="00560459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</w:t>
            </w:r>
            <w:r w:rsidRPr="003B024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5739" w:rsidRPr="003B024A" w:rsidTr="00560459">
        <w:trPr>
          <w:trHeight w:val="615"/>
        </w:trPr>
        <w:tc>
          <w:tcPr>
            <w:tcW w:w="7621" w:type="dxa"/>
          </w:tcPr>
          <w:p w:rsidR="00E95739" w:rsidRPr="003B024A" w:rsidRDefault="00E95739" w:rsidP="00560459">
            <w:pPr>
              <w:pStyle w:val="a3"/>
              <w:tabs>
                <w:tab w:val="left" w:pos="2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2. Дождаться подтверждения принятия статьи к публикации с реквизитами для оплаты участия в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95739" w:rsidRPr="003B024A" w:rsidRDefault="00E95739" w:rsidP="00560459">
            <w:pPr>
              <w:pStyle w:val="a3"/>
              <w:tabs>
                <w:tab w:val="left" w:pos="2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В течение 3-х дней после отправки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5739" w:rsidRPr="003B024A" w:rsidTr="00560459">
        <w:trPr>
          <w:trHeight w:val="825"/>
        </w:trPr>
        <w:tc>
          <w:tcPr>
            <w:tcW w:w="7621" w:type="dxa"/>
          </w:tcPr>
          <w:p w:rsidR="00E95739" w:rsidRPr="003B024A" w:rsidRDefault="00E95739" w:rsidP="00560459">
            <w:pPr>
              <w:pStyle w:val="a3"/>
              <w:tabs>
                <w:tab w:val="left" w:pos="2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3. Прислать на электронную почту отсканированную квитанцию об оплате организационного взноса за участие в конференции (</w:t>
            </w:r>
            <w:r>
              <w:rPr>
                <w:rFonts w:ascii="Times New Roman" w:hAnsi="Times New Roman"/>
                <w:sz w:val="24"/>
                <w:szCs w:val="24"/>
              </w:rPr>
              <w:t>название файла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Квитанция_ФИО</w:t>
            </w:r>
            <w:proofErr w:type="spellEnd"/>
            <w:r w:rsidRPr="003B024A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2977" w:type="dxa"/>
          </w:tcPr>
          <w:p w:rsidR="00E95739" w:rsidRPr="003B024A" w:rsidRDefault="00E95739" w:rsidP="00560459">
            <w:pPr>
              <w:pStyle w:val="a3"/>
              <w:tabs>
                <w:tab w:val="left" w:pos="2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В течение 3-х дней после принятия статьи 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5739" w:rsidRPr="003B024A" w:rsidRDefault="00E95739" w:rsidP="00E9573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5739" w:rsidRPr="003B024A" w:rsidRDefault="00E95739" w:rsidP="00E95739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низационный взнос за участие в К</w:t>
      </w:r>
      <w:r w:rsidRPr="003B024A">
        <w:rPr>
          <w:rFonts w:ascii="Times New Roman" w:hAnsi="Times New Roman"/>
          <w:sz w:val="24"/>
          <w:szCs w:val="24"/>
        </w:rPr>
        <w:t>онференции</w:t>
      </w:r>
      <w:r>
        <w:rPr>
          <w:rFonts w:ascii="Times New Roman" w:hAnsi="Times New Roman"/>
          <w:sz w:val="24"/>
          <w:szCs w:val="24"/>
        </w:rPr>
        <w:t xml:space="preserve"> (заочно)</w:t>
      </w:r>
      <w:r w:rsidRPr="003B024A">
        <w:rPr>
          <w:rFonts w:ascii="Times New Roman" w:hAnsi="Times New Roman"/>
          <w:sz w:val="24"/>
          <w:szCs w:val="24"/>
        </w:rPr>
        <w:t xml:space="preserve"> составляет: </w:t>
      </w:r>
    </w:p>
    <w:p w:rsidR="00E95739" w:rsidRPr="003B024A" w:rsidRDefault="00E95739" w:rsidP="00E9573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210 руб. за одну страницу; </w:t>
      </w:r>
    </w:p>
    <w:p w:rsidR="00E95739" w:rsidRPr="003B024A" w:rsidRDefault="00E95739" w:rsidP="00E9573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пересылка сборника по России – 150 руб., </w:t>
      </w:r>
    </w:p>
    <w:p w:rsidR="00E95739" w:rsidRPr="003B024A" w:rsidRDefault="00E95739" w:rsidP="00E9573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в зарубежные страны – 280 руб.; </w:t>
      </w:r>
    </w:p>
    <w:p w:rsidR="00E95739" w:rsidRPr="003B024A" w:rsidRDefault="00E95739" w:rsidP="00E9573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>сертификат участника конференции  – 200 руб. (при заочном участии</w:t>
      </w:r>
      <w:r>
        <w:rPr>
          <w:rFonts w:ascii="Times New Roman" w:hAnsi="Times New Roman"/>
          <w:sz w:val="24"/>
          <w:szCs w:val="24"/>
        </w:rPr>
        <w:t>, очном участии (без доклада, слушатель)</w:t>
      </w:r>
      <w:r w:rsidRPr="003B024A">
        <w:rPr>
          <w:rFonts w:ascii="Times New Roman" w:hAnsi="Times New Roman"/>
          <w:sz w:val="24"/>
          <w:szCs w:val="24"/>
        </w:rPr>
        <w:t xml:space="preserve">, в сертификате </w:t>
      </w:r>
      <w:r>
        <w:rPr>
          <w:rFonts w:ascii="Times New Roman" w:hAnsi="Times New Roman"/>
          <w:sz w:val="24"/>
          <w:szCs w:val="24"/>
        </w:rPr>
        <w:t xml:space="preserve">форма участия </w:t>
      </w:r>
      <w:r w:rsidRPr="003B024A">
        <w:rPr>
          <w:rFonts w:ascii="Times New Roman" w:hAnsi="Times New Roman"/>
          <w:sz w:val="24"/>
          <w:szCs w:val="24"/>
        </w:rPr>
        <w:t>не указывается)</w:t>
      </w:r>
      <w:r>
        <w:rPr>
          <w:rFonts w:ascii="Times New Roman" w:hAnsi="Times New Roman"/>
          <w:sz w:val="24"/>
          <w:szCs w:val="24"/>
        </w:rPr>
        <w:t>;</w:t>
      </w:r>
    </w:p>
    <w:p w:rsidR="00E95739" w:rsidRPr="003B024A" w:rsidRDefault="00E95739" w:rsidP="00E9573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печатный</w:t>
      </w:r>
      <w:r w:rsidRPr="003B024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300 руб.,</w:t>
      </w:r>
    </w:p>
    <w:p w:rsidR="00E95739" w:rsidRPr="003B024A" w:rsidRDefault="00E95739" w:rsidP="00E9573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</w:t>
      </w:r>
      <w:r w:rsidRPr="003B024A">
        <w:rPr>
          <w:rFonts w:ascii="Times New Roman" w:hAnsi="Times New Roman"/>
          <w:sz w:val="24"/>
          <w:szCs w:val="24"/>
        </w:rPr>
        <w:t xml:space="preserve"> на английский язык (название, сведения об авторах,</w:t>
      </w:r>
      <w:r>
        <w:rPr>
          <w:rFonts w:ascii="Times New Roman" w:hAnsi="Times New Roman"/>
          <w:sz w:val="24"/>
          <w:szCs w:val="24"/>
        </w:rPr>
        <w:t xml:space="preserve"> аннотация, ключевые слова) 0,5 </w:t>
      </w:r>
      <w:r w:rsidRPr="003B024A">
        <w:rPr>
          <w:rFonts w:ascii="Times New Roman" w:hAnsi="Times New Roman"/>
          <w:sz w:val="24"/>
          <w:szCs w:val="24"/>
        </w:rPr>
        <w:t>р. за знак (учитывается количество символов с пробелами).</w:t>
      </w:r>
    </w:p>
    <w:p w:rsidR="00E95739" w:rsidRPr="003B024A" w:rsidRDefault="00E95739" w:rsidP="00E95739">
      <w:pPr>
        <w:pStyle w:val="a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>Оплата производится только после принятия статьи к публикации.</w:t>
      </w:r>
      <w:r w:rsidRPr="003B024A">
        <w:rPr>
          <w:rFonts w:ascii="Times New Roman" w:hAnsi="Times New Roman"/>
          <w:sz w:val="24"/>
          <w:szCs w:val="24"/>
        </w:rPr>
        <w:t xml:space="preserve"> </w:t>
      </w:r>
    </w:p>
    <w:p w:rsidR="00E95739" w:rsidRPr="003B024A" w:rsidRDefault="00E95739" w:rsidP="00E9573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95739" w:rsidRPr="003B024A" w:rsidRDefault="00E95739" w:rsidP="00E95739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>Требования к оформлению статей.</w:t>
      </w:r>
    </w:p>
    <w:p w:rsidR="00E95739" w:rsidRPr="003B024A" w:rsidRDefault="00E95739" w:rsidP="00E957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К публикации принимаются статьи объемом от 2 страниц. </w:t>
      </w:r>
    </w:p>
    <w:p w:rsidR="00E95739" w:rsidRPr="003B024A" w:rsidRDefault="00E95739" w:rsidP="00E957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Все присылаемые статьи проходят проверку на плагиат. К публикации допускаются </w:t>
      </w:r>
      <w:r w:rsidRPr="00705920">
        <w:rPr>
          <w:rFonts w:ascii="Times New Roman" w:hAnsi="Times New Roman"/>
          <w:b/>
          <w:sz w:val="24"/>
          <w:szCs w:val="24"/>
        </w:rPr>
        <w:t>материалы со степенью оригинальности не менее 70%</w:t>
      </w:r>
      <w:r w:rsidRPr="003B024A">
        <w:rPr>
          <w:rFonts w:ascii="Times New Roman" w:hAnsi="Times New Roman"/>
          <w:sz w:val="24"/>
          <w:szCs w:val="24"/>
        </w:rPr>
        <w:t xml:space="preserve"> (допускается меньший процент при условии использования других публикаций автора).</w:t>
      </w:r>
    </w:p>
    <w:p w:rsidR="00E95739" w:rsidRPr="003B024A" w:rsidRDefault="00E95739" w:rsidP="00E957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>От одного автора в одном сборнике принимается к публикации не более 2 статей.</w:t>
      </w:r>
    </w:p>
    <w:p w:rsidR="00E95739" w:rsidRPr="003B024A" w:rsidRDefault="00E95739" w:rsidP="00E957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>Количество соавторов – не более 3.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E95739" w:rsidRPr="003B024A" w:rsidRDefault="00E95739" w:rsidP="00E957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>Формат страницы – А</w:t>
      </w:r>
      <w:proofErr w:type="gramStart"/>
      <w:r w:rsidRPr="003B024A">
        <w:rPr>
          <w:rFonts w:ascii="Times New Roman" w:hAnsi="Times New Roman"/>
          <w:sz w:val="24"/>
          <w:szCs w:val="24"/>
        </w:rPr>
        <w:t>4</w:t>
      </w:r>
      <w:proofErr w:type="gramEnd"/>
      <w:r w:rsidRPr="003B024A">
        <w:rPr>
          <w:rFonts w:ascii="Times New Roman" w:hAnsi="Times New Roman"/>
          <w:sz w:val="24"/>
          <w:szCs w:val="24"/>
        </w:rPr>
        <w:t xml:space="preserve"> (210 х 297); поля: верхнее, нижнее – 2 см, левое - 2, правое – 1,5; тип шрифта – </w:t>
      </w:r>
      <w:r w:rsidRPr="003B024A">
        <w:rPr>
          <w:rFonts w:ascii="Times New Roman" w:hAnsi="Times New Roman"/>
          <w:sz w:val="24"/>
          <w:szCs w:val="24"/>
          <w:lang w:val="en-US"/>
        </w:rPr>
        <w:t>Times</w:t>
      </w:r>
      <w:r w:rsidRPr="003B024A">
        <w:rPr>
          <w:rFonts w:ascii="Times New Roman" w:hAnsi="Times New Roman"/>
          <w:sz w:val="24"/>
          <w:szCs w:val="24"/>
        </w:rPr>
        <w:t xml:space="preserve"> </w:t>
      </w:r>
      <w:r w:rsidRPr="003B024A">
        <w:rPr>
          <w:rFonts w:ascii="Times New Roman" w:hAnsi="Times New Roman"/>
          <w:sz w:val="24"/>
          <w:szCs w:val="24"/>
          <w:lang w:val="en-US"/>
        </w:rPr>
        <w:t>New</w:t>
      </w:r>
      <w:r w:rsidRPr="003B024A">
        <w:rPr>
          <w:rFonts w:ascii="Times New Roman" w:hAnsi="Times New Roman"/>
          <w:sz w:val="24"/>
          <w:szCs w:val="24"/>
        </w:rPr>
        <w:t xml:space="preserve"> </w:t>
      </w:r>
      <w:r w:rsidRPr="003B024A">
        <w:rPr>
          <w:rFonts w:ascii="Times New Roman" w:hAnsi="Times New Roman"/>
          <w:sz w:val="24"/>
          <w:szCs w:val="24"/>
          <w:lang w:val="en-US"/>
        </w:rPr>
        <w:t>Roman</w:t>
      </w:r>
      <w:r w:rsidRPr="003B024A">
        <w:rPr>
          <w:rFonts w:ascii="Times New Roman" w:hAnsi="Times New Roman"/>
          <w:sz w:val="24"/>
          <w:szCs w:val="24"/>
        </w:rPr>
        <w:t>; стиль шрифта – обычный; размер шрифта (кегль) – 14; межстрочный интервал – 1.</w:t>
      </w:r>
    </w:p>
    <w:p w:rsidR="00E95739" w:rsidRPr="003B024A" w:rsidRDefault="00E95739" w:rsidP="00E957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B024A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3B024A">
        <w:rPr>
          <w:rFonts w:ascii="Times New Roman" w:hAnsi="Times New Roman"/>
          <w:sz w:val="24"/>
          <w:szCs w:val="24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например, [5, с. 54-56] или [3, с. 12]. Список литературы входит в общий объем статьи, печатается в конце текста статьи, нумерация – сквозная по алфавиту. </w:t>
      </w:r>
      <w:r w:rsidRPr="003B024A">
        <w:rPr>
          <w:rFonts w:ascii="Times New Roman" w:hAnsi="Times New Roman"/>
          <w:b/>
          <w:sz w:val="24"/>
          <w:szCs w:val="24"/>
        </w:rPr>
        <w:t xml:space="preserve">Подстрочные ссылки  </w:t>
      </w:r>
      <w:r>
        <w:rPr>
          <w:rFonts w:ascii="Times New Roman" w:hAnsi="Times New Roman"/>
          <w:b/>
          <w:sz w:val="24"/>
          <w:szCs w:val="24"/>
        </w:rPr>
        <w:t>не допускаются.</w:t>
      </w:r>
    </w:p>
    <w:p w:rsidR="00E95739" w:rsidRDefault="00E95739" w:rsidP="00E957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>Организаторы конференции оставляют за собой право вносить корректорские и редакторские правки в тексты статей. Редакция оставляет за собой право не публиковать статьи, не соответствующие заявленным требованиям.</w:t>
      </w:r>
    </w:p>
    <w:p w:rsidR="00E95739" w:rsidRPr="003B024A" w:rsidRDefault="00E95739" w:rsidP="00E9573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для заочного участия</w:t>
      </w:r>
    </w:p>
    <w:tbl>
      <w:tblPr>
        <w:tblW w:w="51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3"/>
        <w:gridCol w:w="1367"/>
        <w:gridCol w:w="1411"/>
        <w:gridCol w:w="1535"/>
        <w:gridCol w:w="1533"/>
      </w:tblGrid>
      <w:tr w:rsidR="00E95739" w:rsidRPr="003B024A" w:rsidTr="00560459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1 автор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2 автор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3 автор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4 автор</w:t>
            </w:r>
          </w:p>
        </w:tc>
      </w:tr>
      <w:tr w:rsidR="00E95739" w:rsidRPr="003B024A" w:rsidTr="00560459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739" w:rsidRPr="003B024A" w:rsidTr="00560459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Место работы (без сокращений)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739" w:rsidRPr="003B024A" w:rsidTr="00560459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739" w:rsidRPr="003B024A" w:rsidTr="00560459">
        <w:trPr>
          <w:trHeight w:val="66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B024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739" w:rsidRPr="003B024A" w:rsidTr="00560459">
        <w:trPr>
          <w:trHeight w:val="60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739" w:rsidRPr="003B024A" w:rsidTr="00560459">
        <w:trPr>
          <w:trHeight w:val="60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739" w:rsidRPr="003B024A" w:rsidTr="00560459">
        <w:trPr>
          <w:trHeight w:val="60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Сборник (печатный/электронный)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739" w:rsidRPr="003B024A" w:rsidTr="00560459">
        <w:trPr>
          <w:trHeight w:val="190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 xml:space="preserve">Количество доп. экземпляров (если </w:t>
            </w:r>
            <w:r w:rsidRPr="003B024A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739" w:rsidRPr="003B024A" w:rsidTr="00560459">
        <w:trPr>
          <w:trHeight w:val="60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lastRenderedPageBreak/>
              <w:t>Адрес для отправки сборника (индекс обязательно)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739" w:rsidRPr="003B024A" w:rsidTr="00560459">
        <w:trPr>
          <w:trHeight w:val="60"/>
        </w:trPr>
        <w:tc>
          <w:tcPr>
            <w:tcW w:w="2323" w:type="pct"/>
            <w:tcBorders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24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E95739" w:rsidRPr="003B024A" w:rsidRDefault="00E95739" w:rsidP="0056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739" w:rsidRPr="003B024A" w:rsidRDefault="00E95739" w:rsidP="00E9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739" w:rsidRPr="003B024A" w:rsidRDefault="00E95739" w:rsidP="00E95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>Образец оформления статьи</w:t>
      </w:r>
    </w:p>
    <w:p w:rsidR="00E95739" w:rsidRPr="003B024A" w:rsidRDefault="00E95739" w:rsidP="00E9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 xml:space="preserve">УДК </w:t>
      </w:r>
    </w:p>
    <w:p w:rsidR="00E95739" w:rsidRPr="003B024A" w:rsidRDefault="00E95739" w:rsidP="00E9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>ББК</w:t>
      </w:r>
    </w:p>
    <w:p w:rsidR="00E95739" w:rsidRPr="003B024A" w:rsidRDefault="00E95739" w:rsidP="00E9573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B024A">
        <w:rPr>
          <w:rFonts w:ascii="Times New Roman" w:hAnsi="Times New Roman"/>
          <w:b/>
          <w:color w:val="FF0000"/>
          <w:sz w:val="24"/>
          <w:szCs w:val="24"/>
        </w:rPr>
        <w:t>(на русском языке)</w:t>
      </w:r>
    </w:p>
    <w:p w:rsidR="00E95739" w:rsidRPr="003B024A" w:rsidRDefault="00E95739" w:rsidP="00E957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 xml:space="preserve">НАЗВАНИЕ СТАТЬИ </w:t>
      </w:r>
    </w:p>
    <w:p w:rsidR="00E95739" w:rsidRPr="003B024A" w:rsidRDefault="00E95739" w:rsidP="00E9573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 xml:space="preserve">Фамилия, имя, отчество (первый автор). </w:t>
      </w: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Место работы </w:t>
      </w:r>
      <w:r w:rsidRPr="003B024A">
        <w:rPr>
          <w:rFonts w:ascii="Times New Roman" w:hAnsi="Times New Roman"/>
          <w:b/>
          <w:color w:val="FF0000"/>
          <w:sz w:val="24"/>
          <w:szCs w:val="24"/>
        </w:rPr>
        <w:t>(Без сокращений!)</w:t>
      </w:r>
      <w:r w:rsidRPr="003B024A">
        <w:rPr>
          <w:rFonts w:ascii="Times New Roman" w:hAnsi="Times New Roman"/>
          <w:sz w:val="24"/>
          <w:szCs w:val="24"/>
        </w:rPr>
        <w:t>,</w:t>
      </w:r>
      <w:r w:rsidRPr="003B024A">
        <w:rPr>
          <w:rFonts w:ascii="Times New Roman" w:hAnsi="Times New Roman"/>
          <w:b/>
          <w:sz w:val="24"/>
          <w:szCs w:val="24"/>
        </w:rPr>
        <w:t xml:space="preserve"> </w:t>
      </w:r>
      <w:r w:rsidRPr="003B024A">
        <w:rPr>
          <w:rFonts w:ascii="Times New Roman" w:hAnsi="Times New Roman"/>
          <w:sz w:val="24"/>
          <w:szCs w:val="24"/>
        </w:rPr>
        <w:t xml:space="preserve">город, должность, </w:t>
      </w:r>
      <w:r w:rsidRPr="003B024A">
        <w:rPr>
          <w:rFonts w:ascii="Times New Roman" w:hAnsi="Times New Roman"/>
          <w:sz w:val="24"/>
          <w:szCs w:val="24"/>
          <w:lang w:val="en-US"/>
        </w:rPr>
        <w:t>e</w:t>
      </w:r>
      <w:r w:rsidRPr="003B024A">
        <w:rPr>
          <w:rFonts w:ascii="Times New Roman" w:hAnsi="Times New Roman"/>
          <w:sz w:val="24"/>
          <w:szCs w:val="24"/>
        </w:rPr>
        <w:t>-</w:t>
      </w:r>
      <w:r w:rsidRPr="003B024A">
        <w:rPr>
          <w:rFonts w:ascii="Times New Roman" w:hAnsi="Times New Roman"/>
          <w:sz w:val="24"/>
          <w:szCs w:val="24"/>
          <w:lang w:val="en-US"/>
        </w:rPr>
        <w:t>mail</w:t>
      </w:r>
      <w:r w:rsidRPr="003B024A">
        <w:rPr>
          <w:rFonts w:ascii="Times New Roman" w:hAnsi="Times New Roman"/>
          <w:sz w:val="24"/>
          <w:szCs w:val="24"/>
        </w:rPr>
        <w:t>.</w:t>
      </w: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 xml:space="preserve">Фамилия, имя, отчество (второй автор). </w:t>
      </w: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Место работы </w:t>
      </w:r>
      <w:r w:rsidRPr="003B024A">
        <w:rPr>
          <w:rFonts w:ascii="Times New Roman" w:hAnsi="Times New Roman"/>
          <w:b/>
          <w:color w:val="FF0000"/>
          <w:sz w:val="24"/>
          <w:szCs w:val="24"/>
        </w:rPr>
        <w:t>(Без сокращений!)</w:t>
      </w:r>
      <w:r w:rsidRPr="003B024A">
        <w:rPr>
          <w:rFonts w:ascii="Times New Roman" w:hAnsi="Times New Roman"/>
          <w:sz w:val="24"/>
          <w:szCs w:val="24"/>
        </w:rPr>
        <w:t>,</w:t>
      </w:r>
      <w:r w:rsidRPr="003B024A">
        <w:rPr>
          <w:rFonts w:ascii="Times New Roman" w:hAnsi="Times New Roman"/>
          <w:b/>
          <w:sz w:val="24"/>
          <w:szCs w:val="24"/>
        </w:rPr>
        <w:t xml:space="preserve"> </w:t>
      </w:r>
      <w:r w:rsidRPr="003B024A">
        <w:rPr>
          <w:rFonts w:ascii="Times New Roman" w:hAnsi="Times New Roman"/>
          <w:sz w:val="24"/>
          <w:szCs w:val="24"/>
        </w:rPr>
        <w:t xml:space="preserve">город, должность, </w:t>
      </w:r>
      <w:r w:rsidRPr="003B024A">
        <w:rPr>
          <w:rFonts w:ascii="Times New Roman" w:hAnsi="Times New Roman"/>
          <w:sz w:val="24"/>
          <w:szCs w:val="24"/>
          <w:lang w:val="en-US"/>
        </w:rPr>
        <w:t>e</w:t>
      </w:r>
      <w:r w:rsidRPr="003B024A">
        <w:rPr>
          <w:rFonts w:ascii="Times New Roman" w:hAnsi="Times New Roman"/>
          <w:sz w:val="24"/>
          <w:szCs w:val="24"/>
        </w:rPr>
        <w:t>-</w:t>
      </w:r>
      <w:r w:rsidRPr="003B024A">
        <w:rPr>
          <w:rFonts w:ascii="Times New Roman" w:hAnsi="Times New Roman"/>
          <w:sz w:val="24"/>
          <w:szCs w:val="24"/>
          <w:lang w:val="en-US"/>
        </w:rPr>
        <w:t>mail</w:t>
      </w:r>
      <w:r w:rsidRPr="003B024A">
        <w:rPr>
          <w:rFonts w:ascii="Times New Roman" w:hAnsi="Times New Roman"/>
          <w:sz w:val="24"/>
          <w:szCs w:val="24"/>
        </w:rPr>
        <w:t>.</w:t>
      </w:r>
    </w:p>
    <w:p w:rsidR="00E95739" w:rsidRPr="003B024A" w:rsidRDefault="00E95739" w:rsidP="00E957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Аннотация </w:t>
      </w:r>
      <w:r w:rsidRPr="003B024A">
        <w:rPr>
          <w:rFonts w:ascii="Times New Roman" w:hAnsi="Times New Roman"/>
          <w:color w:val="FF0000"/>
          <w:sz w:val="24"/>
          <w:szCs w:val="24"/>
        </w:rPr>
        <w:t>(4–5 предложений)</w:t>
      </w: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Ключевые слова </w:t>
      </w:r>
      <w:r w:rsidRPr="003B024A">
        <w:rPr>
          <w:rFonts w:ascii="Times New Roman" w:hAnsi="Times New Roman"/>
          <w:color w:val="FF0000"/>
          <w:sz w:val="24"/>
          <w:szCs w:val="24"/>
        </w:rPr>
        <w:t>(3–5 слов)</w:t>
      </w: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95739" w:rsidRPr="003B024A" w:rsidRDefault="00E95739" w:rsidP="00E9573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B024A">
        <w:rPr>
          <w:rFonts w:ascii="Times New Roman" w:hAnsi="Times New Roman"/>
          <w:b/>
          <w:color w:val="FF0000"/>
          <w:sz w:val="24"/>
          <w:szCs w:val="24"/>
        </w:rPr>
        <w:t>(на англ. языке)</w:t>
      </w:r>
    </w:p>
    <w:p w:rsidR="00E95739" w:rsidRPr="003B024A" w:rsidRDefault="00E95739" w:rsidP="00E957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 xml:space="preserve">НАЗВАНИЕ СТАТЬИ </w:t>
      </w:r>
    </w:p>
    <w:p w:rsidR="00E95739" w:rsidRPr="003B024A" w:rsidRDefault="00E95739" w:rsidP="00E9573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 xml:space="preserve">Фамилия, имя, отчество (первый автор). </w:t>
      </w: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Место работы </w:t>
      </w:r>
      <w:r w:rsidRPr="003B024A">
        <w:rPr>
          <w:rFonts w:ascii="Times New Roman" w:hAnsi="Times New Roman"/>
          <w:b/>
          <w:color w:val="FF0000"/>
          <w:sz w:val="24"/>
          <w:szCs w:val="24"/>
        </w:rPr>
        <w:t>(Без сокращений!)</w:t>
      </w:r>
      <w:r w:rsidRPr="003B024A">
        <w:rPr>
          <w:rFonts w:ascii="Times New Roman" w:hAnsi="Times New Roman"/>
          <w:sz w:val="24"/>
          <w:szCs w:val="24"/>
        </w:rPr>
        <w:t>,</w:t>
      </w:r>
      <w:r w:rsidRPr="003B024A">
        <w:rPr>
          <w:rFonts w:ascii="Times New Roman" w:hAnsi="Times New Roman"/>
          <w:b/>
          <w:sz w:val="24"/>
          <w:szCs w:val="24"/>
        </w:rPr>
        <w:t xml:space="preserve"> </w:t>
      </w:r>
      <w:r w:rsidRPr="003B024A">
        <w:rPr>
          <w:rFonts w:ascii="Times New Roman" w:hAnsi="Times New Roman"/>
          <w:sz w:val="24"/>
          <w:szCs w:val="24"/>
        </w:rPr>
        <w:t xml:space="preserve">город, должность, </w:t>
      </w:r>
      <w:r w:rsidRPr="003B024A">
        <w:rPr>
          <w:rFonts w:ascii="Times New Roman" w:hAnsi="Times New Roman"/>
          <w:sz w:val="24"/>
          <w:szCs w:val="24"/>
          <w:lang w:val="en-US"/>
        </w:rPr>
        <w:t>e</w:t>
      </w:r>
      <w:r w:rsidRPr="003B024A">
        <w:rPr>
          <w:rFonts w:ascii="Times New Roman" w:hAnsi="Times New Roman"/>
          <w:sz w:val="24"/>
          <w:szCs w:val="24"/>
        </w:rPr>
        <w:t>-</w:t>
      </w:r>
      <w:r w:rsidRPr="003B024A">
        <w:rPr>
          <w:rFonts w:ascii="Times New Roman" w:hAnsi="Times New Roman"/>
          <w:sz w:val="24"/>
          <w:szCs w:val="24"/>
          <w:lang w:val="en-US"/>
        </w:rPr>
        <w:t>mail</w:t>
      </w:r>
      <w:r w:rsidRPr="003B024A">
        <w:rPr>
          <w:rFonts w:ascii="Times New Roman" w:hAnsi="Times New Roman"/>
          <w:sz w:val="24"/>
          <w:szCs w:val="24"/>
        </w:rPr>
        <w:t>.</w:t>
      </w: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b/>
          <w:sz w:val="24"/>
          <w:szCs w:val="24"/>
        </w:rPr>
        <w:t xml:space="preserve">Фамилия, имя, отчество (второй автор). </w:t>
      </w: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Место работы </w:t>
      </w:r>
      <w:r w:rsidRPr="003B024A">
        <w:rPr>
          <w:rFonts w:ascii="Times New Roman" w:hAnsi="Times New Roman"/>
          <w:b/>
          <w:color w:val="FF0000"/>
          <w:sz w:val="24"/>
          <w:szCs w:val="24"/>
        </w:rPr>
        <w:t>(Без сокращений!)</w:t>
      </w:r>
      <w:r w:rsidRPr="003B024A">
        <w:rPr>
          <w:rFonts w:ascii="Times New Roman" w:hAnsi="Times New Roman"/>
          <w:sz w:val="24"/>
          <w:szCs w:val="24"/>
        </w:rPr>
        <w:t>,</w:t>
      </w:r>
      <w:r w:rsidRPr="003B024A">
        <w:rPr>
          <w:rFonts w:ascii="Times New Roman" w:hAnsi="Times New Roman"/>
          <w:b/>
          <w:sz w:val="24"/>
          <w:szCs w:val="24"/>
        </w:rPr>
        <w:t xml:space="preserve"> </w:t>
      </w:r>
      <w:r w:rsidRPr="003B024A">
        <w:rPr>
          <w:rFonts w:ascii="Times New Roman" w:hAnsi="Times New Roman"/>
          <w:sz w:val="24"/>
          <w:szCs w:val="24"/>
        </w:rPr>
        <w:t xml:space="preserve">город, должность, </w:t>
      </w:r>
      <w:r w:rsidRPr="003B024A">
        <w:rPr>
          <w:rFonts w:ascii="Times New Roman" w:hAnsi="Times New Roman"/>
          <w:sz w:val="24"/>
          <w:szCs w:val="24"/>
          <w:lang w:val="en-US"/>
        </w:rPr>
        <w:t>e</w:t>
      </w:r>
      <w:r w:rsidRPr="003B024A">
        <w:rPr>
          <w:rFonts w:ascii="Times New Roman" w:hAnsi="Times New Roman"/>
          <w:sz w:val="24"/>
          <w:szCs w:val="24"/>
        </w:rPr>
        <w:t>-</w:t>
      </w:r>
      <w:r w:rsidRPr="003B024A">
        <w:rPr>
          <w:rFonts w:ascii="Times New Roman" w:hAnsi="Times New Roman"/>
          <w:sz w:val="24"/>
          <w:szCs w:val="24"/>
          <w:lang w:val="en-US"/>
        </w:rPr>
        <w:t>mail</w:t>
      </w:r>
      <w:r w:rsidRPr="003B024A">
        <w:rPr>
          <w:rFonts w:ascii="Times New Roman" w:hAnsi="Times New Roman"/>
          <w:sz w:val="24"/>
          <w:szCs w:val="24"/>
        </w:rPr>
        <w:t>.</w:t>
      </w:r>
    </w:p>
    <w:p w:rsidR="00E95739" w:rsidRPr="003B024A" w:rsidRDefault="00E95739" w:rsidP="00E957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Аннотация </w:t>
      </w:r>
      <w:r w:rsidRPr="003B024A">
        <w:rPr>
          <w:rFonts w:ascii="Times New Roman" w:hAnsi="Times New Roman"/>
          <w:color w:val="FF0000"/>
          <w:sz w:val="24"/>
          <w:szCs w:val="24"/>
        </w:rPr>
        <w:t>(4–5 предложений)</w:t>
      </w: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 xml:space="preserve">Ключевые слова </w:t>
      </w:r>
      <w:r w:rsidRPr="003B024A">
        <w:rPr>
          <w:rFonts w:ascii="Times New Roman" w:hAnsi="Times New Roman"/>
          <w:color w:val="FF0000"/>
          <w:sz w:val="24"/>
          <w:szCs w:val="24"/>
        </w:rPr>
        <w:t>(3–5 слов)</w:t>
      </w: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95739" w:rsidRPr="003B024A" w:rsidRDefault="00E95739" w:rsidP="00E957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>Те</w:t>
      </w:r>
      <w:proofErr w:type="gramStart"/>
      <w:r w:rsidRPr="003B024A">
        <w:rPr>
          <w:rFonts w:ascii="Times New Roman" w:hAnsi="Times New Roman"/>
          <w:sz w:val="24"/>
          <w:szCs w:val="24"/>
        </w:rPr>
        <w:t>кст ст</w:t>
      </w:r>
      <w:proofErr w:type="gramEnd"/>
      <w:r w:rsidRPr="003B024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3B024A">
        <w:rPr>
          <w:rFonts w:ascii="Times New Roman" w:hAnsi="Times New Roman"/>
          <w:sz w:val="24"/>
          <w:szCs w:val="24"/>
        </w:rPr>
        <w:t>кст ст</w:t>
      </w:r>
      <w:proofErr w:type="gramEnd"/>
      <w:r w:rsidRPr="003B024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3B024A">
        <w:rPr>
          <w:rFonts w:ascii="Times New Roman" w:hAnsi="Times New Roman"/>
          <w:sz w:val="24"/>
          <w:szCs w:val="24"/>
        </w:rPr>
        <w:t>кст ст</w:t>
      </w:r>
      <w:proofErr w:type="gramEnd"/>
      <w:r w:rsidRPr="003B024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3B024A">
        <w:rPr>
          <w:rFonts w:ascii="Times New Roman" w:hAnsi="Times New Roman"/>
          <w:sz w:val="24"/>
          <w:szCs w:val="24"/>
        </w:rPr>
        <w:t>кст ст</w:t>
      </w:r>
      <w:proofErr w:type="gramEnd"/>
      <w:r w:rsidRPr="003B024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3B024A">
        <w:rPr>
          <w:rFonts w:ascii="Times New Roman" w:hAnsi="Times New Roman"/>
          <w:sz w:val="24"/>
          <w:szCs w:val="24"/>
        </w:rPr>
        <w:t>кст ст</w:t>
      </w:r>
      <w:proofErr w:type="gramEnd"/>
      <w:r w:rsidRPr="003B024A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3B024A">
        <w:rPr>
          <w:rFonts w:ascii="Times New Roman" w:hAnsi="Times New Roman"/>
          <w:sz w:val="24"/>
          <w:szCs w:val="24"/>
        </w:rPr>
        <w:t>кст ст</w:t>
      </w:r>
      <w:proofErr w:type="gramEnd"/>
      <w:r w:rsidRPr="003B024A">
        <w:rPr>
          <w:rFonts w:ascii="Times New Roman" w:hAnsi="Times New Roman"/>
          <w:sz w:val="24"/>
          <w:szCs w:val="24"/>
        </w:rPr>
        <w:t xml:space="preserve">атьи. </w:t>
      </w:r>
    </w:p>
    <w:p w:rsidR="00E95739" w:rsidRPr="003B024A" w:rsidRDefault="00E95739" w:rsidP="00E957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95739" w:rsidRPr="003B024A" w:rsidRDefault="00E95739" w:rsidP="00E957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>Библиографический список:</w:t>
      </w:r>
      <w:r w:rsidRPr="003B024A">
        <w:rPr>
          <w:rFonts w:ascii="Times New Roman" w:hAnsi="Times New Roman"/>
          <w:b/>
          <w:color w:val="FF0000"/>
          <w:sz w:val="24"/>
          <w:szCs w:val="24"/>
        </w:rPr>
        <w:t xml:space="preserve"> (по </w:t>
      </w:r>
      <w:r w:rsidRPr="003B024A">
        <w:rPr>
          <w:rFonts w:ascii="Times New Roman" w:hAnsi="Times New Roman"/>
          <w:b/>
          <w:bCs/>
          <w:color w:val="FF0000"/>
          <w:sz w:val="24"/>
          <w:szCs w:val="24"/>
        </w:rPr>
        <w:t>ГОСТ</w:t>
      </w:r>
      <w:r w:rsidRPr="003B024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3B024A">
        <w:rPr>
          <w:rFonts w:ascii="Times New Roman" w:hAnsi="Times New Roman"/>
          <w:color w:val="FF0000"/>
          <w:sz w:val="24"/>
          <w:szCs w:val="24"/>
        </w:rPr>
        <w:t>Р</w:t>
      </w:r>
      <w:proofErr w:type="gramEnd"/>
      <w:r w:rsidRPr="003B024A">
        <w:rPr>
          <w:rFonts w:ascii="Times New Roman" w:hAnsi="Times New Roman"/>
          <w:color w:val="FF0000"/>
          <w:sz w:val="24"/>
          <w:szCs w:val="24"/>
        </w:rPr>
        <w:t xml:space="preserve"> 7.0.5-</w:t>
      </w:r>
      <w:r w:rsidRPr="003B024A">
        <w:rPr>
          <w:rFonts w:ascii="Times New Roman" w:hAnsi="Times New Roman"/>
          <w:b/>
          <w:bCs/>
          <w:color w:val="FF0000"/>
          <w:sz w:val="24"/>
          <w:szCs w:val="24"/>
        </w:rPr>
        <w:t>2008)</w:t>
      </w:r>
    </w:p>
    <w:p w:rsidR="00E95739" w:rsidRPr="003B024A" w:rsidRDefault="00E95739" w:rsidP="00E95739">
      <w:pPr>
        <w:pStyle w:val="a5"/>
        <w:numPr>
          <w:ilvl w:val="0"/>
          <w:numId w:val="9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0"/>
        <w:jc w:val="both"/>
        <w:rPr>
          <w:color w:val="auto"/>
          <w:spacing w:val="0"/>
          <w:sz w:val="24"/>
          <w:u w:val="none"/>
        </w:rPr>
      </w:pPr>
      <w:r w:rsidRPr="003B024A">
        <w:rPr>
          <w:sz w:val="24"/>
          <w:u w:val="none"/>
        </w:rPr>
        <w:t xml:space="preserve">Иванов И. И. Основы непрерывного образования: </w:t>
      </w:r>
      <w:proofErr w:type="spellStart"/>
      <w:r w:rsidRPr="003B024A">
        <w:rPr>
          <w:sz w:val="24"/>
          <w:u w:val="none"/>
        </w:rPr>
        <w:t>автореф</w:t>
      </w:r>
      <w:proofErr w:type="spellEnd"/>
      <w:r w:rsidRPr="003B024A">
        <w:rPr>
          <w:sz w:val="24"/>
          <w:u w:val="none"/>
        </w:rPr>
        <w:t xml:space="preserve">. … </w:t>
      </w:r>
      <w:proofErr w:type="spellStart"/>
      <w:r w:rsidRPr="003B024A">
        <w:rPr>
          <w:sz w:val="24"/>
          <w:u w:val="none"/>
        </w:rPr>
        <w:t>дисс</w:t>
      </w:r>
      <w:proofErr w:type="spellEnd"/>
      <w:r w:rsidRPr="003B024A">
        <w:rPr>
          <w:sz w:val="24"/>
          <w:u w:val="none"/>
        </w:rPr>
        <w:t xml:space="preserve">. канд. </w:t>
      </w:r>
      <w:proofErr w:type="spellStart"/>
      <w:r w:rsidRPr="003B024A">
        <w:rPr>
          <w:sz w:val="24"/>
          <w:u w:val="none"/>
        </w:rPr>
        <w:t>пед</w:t>
      </w:r>
      <w:proofErr w:type="spellEnd"/>
      <w:r w:rsidRPr="003B024A">
        <w:rPr>
          <w:sz w:val="24"/>
          <w:u w:val="none"/>
        </w:rPr>
        <w:t>. наук. – М., 2000. – 19 с.</w:t>
      </w:r>
    </w:p>
    <w:p w:rsidR="00E95739" w:rsidRPr="003B024A" w:rsidRDefault="00E95739" w:rsidP="00E95739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24A">
        <w:rPr>
          <w:rFonts w:ascii="Times New Roman" w:hAnsi="Times New Roman"/>
          <w:sz w:val="24"/>
          <w:szCs w:val="24"/>
        </w:rPr>
        <w:t>Хуторской А. В. Про «Чело веков» и нужды чиновников. Почему и как чиновники исказили суть образования // Народное образование. – 2012. – № 1. – С. 11–16.</w:t>
      </w:r>
    </w:p>
    <w:p w:rsidR="00E95739" w:rsidRPr="00141B73" w:rsidRDefault="00E95739" w:rsidP="00141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B73" w:rsidRPr="00141B73" w:rsidRDefault="001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1B73" w:rsidRPr="00141B73" w:rsidSect="00141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66"/>
    <w:multiLevelType w:val="multilevel"/>
    <w:tmpl w:val="D47AE2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6796112"/>
    <w:multiLevelType w:val="hybridMultilevel"/>
    <w:tmpl w:val="5B427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0A1E2F"/>
    <w:multiLevelType w:val="hybridMultilevel"/>
    <w:tmpl w:val="2C74BFB6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1276D"/>
    <w:multiLevelType w:val="hybridMultilevel"/>
    <w:tmpl w:val="3168BB60"/>
    <w:lvl w:ilvl="0" w:tplc="5D7CB5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55C64209"/>
    <w:multiLevelType w:val="hybridMultilevel"/>
    <w:tmpl w:val="07E64BE8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0721D"/>
    <w:multiLevelType w:val="hybridMultilevel"/>
    <w:tmpl w:val="173CADAE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8">
    <w:nsid w:val="6F8E7BEA"/>
    <w:multiLevelType w:val="hybridMultilevel"/>
    <w:tmpl w:val="37C61B88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01C01"/>
    <w:multiLevelType w:val="hybridMultilevel"/>
    <w:tmpl w:val="F436736C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25C36"/>
    <w:multiLevelType w:val="hybridMultilevel"/>
    <w:tmpl w:val="85B868D2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8B4"/>
    <w:rsid w:val="000D06A9"/>
    <w:rsid w:val="00141B73"/>
    <w:rsid w:val="001A467A"/>
    <w:rsid w:val="001A737F"/>
    <w:rsid w:val="002C7F6F"/>
    <w:rsid w:val="003B7925"/>
    <w:rsid w:val="00416F24"/>
    <w:rsid w:val="005F28B4"/>
    <w:rsid w:val="006B4D53"/>
    <w:rsid w:val="0098294A"/>
    <w:rsid w:val="009F114E"/>
    <w:rsid w:val="00AC0A4A"/>
    <w:rsid w:val="00B069EA"/>
    <w:rsid w:val="00B818C6"/>
    <w:rsid w:val="00DB376C"/>
    <w:rsid w:val="00DE4212"/>
    <w:rsid w:val="00E91ED1"/>
    <w:rsid w:val="00E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D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6B4D53"/>
    <w:rPr>
      <w:color w:val="0000FF"/>
      <w:u w:val="single"/>
    </w:rPr>
  </w:style>
  <w:style w:type="paragraph" w:styleId="a5">
    <w:name w:val="Title"/>
    <w:basedOn w:val="a"/>
    <w:link w:val="a6"/>
    <w:qFormat/>
    <w:rsid w:val="00E95739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E95739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pp.ru/npmevents/?gr_type=conferen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sispp.ru/conference/nauka-i-sotsium-3?info=18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ispp.ru/npmevents/?gr_type=confere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spp.ru/npmevents/?gr_type=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pp.ru/conference/nauka-i-sotsium-3?info=189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chernousova</cp:lastModifiedBy>
  <cp:revision>7</cp:revision>
  <dcterms:created xsi:type="dcterms:W3CDTF">2019-02-05T09:45:00Z</dcterms:created>
  <dcterms:modified xsi:type="dcterms:W3CDTF">2019-03-25T11:51:00Z</dcterms:modified>
</cp:coreProperties>
</file>